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7EFF" w14:textId="3BA34414" w:rsidR="0088659D" w:rsidRDefault="00917736" w:rsidP="00DE01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09.09</w:t>
      </w:r>
      <w:r w:rsidR="0088659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.2021г. №</w:t>
      </w:r>
      <w:r w:rsidR="00FB3D1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145</w:t>
      </w:r>
    </w:p>
    <w:p w14:paraId="4C5CB9DA" w14:textId="77777777" w:rsidR="0088659D" w:rsidRPr="00307AD9" w:rsidRDefault="0088659D" w:rsidP="00DE01A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307AD9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РОССИЙСКАЯ ФЕДЕРАЦИЯ</w:t>
      </w:r>
    </w:p>
    <w:p w14:paraId="1C52C966" w14:textId="77777777" w:rsidR="0088659D" w:rsidRPr="00307AD9" w:rsidRDefault="0088659D" w:rsidP="00DE01A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307AD9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ИРКУТСКАЯ ОБЛАСТЬ</w:t>
      </w:r>
    </w:p>
    <w:p w14:paraId="2F05026E" w14:textId="77777777" w:rsidR="0088659D" w:rsidRPr="00307AD9" w:rsidRDefault="0088659D" w:rsidP="0088659D">
      <w:pPr>
        <w:ind w:firstLine="510"/>
        <w:jc w:val="center"/>
        <w:rPr>
          <w:rFonts w:ascii="Arial" w:hAnsi="Arial" w:cs="Arial"/>
          <w:b/>
          <w:sz w:val="32"/>
          <w:szCs w:val="32"/>
        </w:rPr>
      </w:pPr>
      <w:r w:rsidRPr="00307AD9">
        <w:rPr>
          <w:rFonts w:ascii="Arial" w:hAnsi="Arial" w:cs="Arial"/>
          <w:b/>
          <w:sz w:val="32"/>
          <w:szCs w:val="32"/>
        </w:rPr>
        <w:t>ИРКУТСКИЙ МУНИЦИПАЛЬНЫЙ РАЙОН            ДЗЕРЖИНСКОЕ СЕЛЬСКОЕ ПОСЕЛЕНИЕ  АДМИНИСТРАЦИЯ                                                                            ГЛАВА                                                                              ПОСТАНОВЛЕНИЕ</w:t>
      </w:r>
    </w:p>
    <w:p w14:paraId="6E3B0E86" w14:textId="3BE36AB0" w:rsidR="00DE01AA" w:rsidRPr="00307AD9" w:rsidRDefault="0088659D" w:rsidP="00FB3D1B">
      <w:pPr>
        <w:ind w:firstLine="510"/>
        <w:jc w:val="center"/>
        <w:rPr>
          <w:rFonts w:ascii="Arial" w:hAnsi="Arial" w:cs="Arial"/>
          <w:b/>
          <w:sz w:val="32"/>
          <w:szCs w:val="32"/>
        </w:rPr>
      </w:pPr>
      <w:r w:rsidRPr="00307AD9">
        <w:rPr>
          <w:rFonts w:ascii="Arial" w:hAnsi="Arial" w:cs="Arial"/>
          <w:b/>
          <w:sz w:val="32"/>
          <w:szCs w:val="32"/>
        </w:rPr>
        <w:t>О СО</w:t>
      </w:r>
      <w:r w:rsidR="00973976">
        <w:rPr>
          <w:rFonts w:ascii="Arial" w:hAnsi="Arial" w:cs="Arial"/>
          <w:b/>
          <w:sz w:val="32"/>
          <w:szCs w:val="32"/>
        </w:rPr>
        <w:t xml:space="preserve">ЗДАНИИ </w:t>
      </w:r>
      <w:r w:rsidRPr="00307AD9">
        <w:rPr>
          <w:rFonts w:ascii="Arial" w:hAnsi="Arial" w:cs="Arial"/>
          <w:b/>
          <w:sz w:val="32"/>
          <w:szCs w:val="32"/>
        </w:rPr>
        <w:t xml:space="preserve">КОМИССИИ ПО </w:t>
      </w:r>
      <w:r w:rsidR="00307AD9">
        <w:rPr>
          <w:rFonts w:ascii="Arial" w:hAnsi="Arial" w:cs="Arial"/>
          <w:b/>
          <w:sz w:val="32"/>
          <w:szCs w:val="32"/>
        </w:rPr>
        <w:t>ВОПРОСАМ</w:t>
      </w:r>
      <w:r w:rsidR="00973976">
        <w:rPr>
          <w:rFonts w:ascii="Arial" w:hAnsi="Arial" w:cs="Arial"/>
          <w:b/>
          <w:sz w:val="32"/>
          <w:szCs w:val="32"/>
        </w:rPr>
        <w:t xml:space="preserve"> МУНИЦИПАЛЬНОЙ СЛУЖБЫ</w:t>
      </w:r>
      <w:r w:rsidR="009D61E3">
        <w:rPr>
          <w:rFonts w:ascii="Arial" w:hAnsi="Arial" w:cs="Arial"/>
          <w:b/>
          <w:sz w:val="32"/>
          <w:szCs w:val="32"/>
        </w:rPr>
        <w:t xml:space="preserve"> И ТРУДОВЫХ ОТНОШЕНИЙ ВСПОМОГАТЕЛЬНОГО ПЕРСОНАЛА </w:t>
      </w:r>
      <w:r w:rsidR="00FB3D1B" w:rsidRPr="00307AD9">
        <w:rPr>
          <w:rFonts w:ascii="Arial" w:hAnsi="Arial" w:cs="Arial"/>
          <w:b/>
          <w:sz w:val="32"/>
          <w:szCs w:val="32"/>
        </w:rPr>
        <w:t xml:space="preserve"> </w:t>
      </w:r>
      <w:r w:rsidR="00973976">
        <w:rPr>
          <w:rFonts w:ascii="Arial" w:hAnsi="Arial" w:cs="Arial"/>
          <w:b/>
          <w:sz w:val="32"/>
          <w:szCs w:val="32"/>
        </w:rPr>
        <w:t>В</w:t>
      </w:r>
      <w:r w:rsidR="009D61E3">
        <w:rPr>
          <w:rFonts w:ascii="Arial" w:hAnsi="Arial" w:cs="Arial"/>
          <w:b/>
          <w:sz w:val="32"/>
          <w:szCs w:val="32"/>
        </w:rPr>
        <w:t xml:space="preserve"> АДМИНИСТРАЦИИ</w:t>
      </w:r>
      <w:r w:rsidR="00973976">
        <w:rPr>
          <w:rFonts w:ascii="Arial" w:hAnsi="Arial" w:cs="Arial"/>
          <w:b/>
          <w:sz w:val="32"/>
          <w:szCs w:val="32"/>
        </w:rPr>
        <w:t xml:space="preserve"> </w:t>
      </w:r>
      <w:r w:rsidR="00FB3D1B" w:rsidRPr="00307AD9">
        <w:rPr>
          <w:rFonts w:ascii="Arial" w:hAnsi="Arial" w:cs="Arial"/>
          <w:b/>
          <w:sz w:val="32"/>
          <w:szCs w:val="32"/>
        </w:rPr>
        <w:t>ДЗЕРЖИНСКО</w:t>
      </w:r>
      <w:r w:rsidR="009D61E3">
        <w:rPr>
          <w:rFonts w:ascii="Arial" w:hAnsi="Arial" w:cs="Arial"/>
          <w:b/>
          <w:sz w:val="32"/>
          <w:szCs w:val="32"/>
        </w:rPr>
        <w:t>ГО</w:t>
      </w:r>
      <w:r w:rsidR="00FB3D1B" w:rsidRPr="00307AD9">
        <w:rPr>
          <w:rFonts w:ascii="Arial" w:hAnsi="Arial" w:cs="Arial"/>
          <w:b/>
          <w:sz w:val="32"/>
          <w:szCs w:val="32"/>
        </w:rPr>
        <w:t xml:space="preserve"> </w:t>
      </w:r>
      <w:r w:rsidR="00307AD9">
        <w:rPr>
          <w:rFonts w:ascii="Arial" w:hAnsi="Arial" w:cs="Arial"/>
          <w:b/>
          <w:sz w:val="32"/>
          <w:szCs w:val="32"/>
        </w:rPr>
        <w:t>СЕЛЬСКО</w:t>
      </w:r>
      <w:r w:rsidR="009D61E3">
        <w:rPr>
          <w:rFonts w:ascii="Arial" w:hAnsi="Arial" w:cs="Arial"/>
          <w:b/>
          <w:sz w:val="32"/>
          <w:szCs w:val="32"/>
        </w:rPr>
        <w:t>ГО</w:t>
      </w:r>
      <w:r w:rsidR="00307AD9">
        <w:rPr>
          <w:rFonts w:ascii="Arial" w:hAnsi="Arial" w:cs="Arial"/>
          <w:b/>
          <w:sz w:val="32"/>
          <w:szCs w:val="32"/>
        </w:rPr>
        <w:t xml:space="preserve"> ПОСЕЛЕНИ</w:t>
      </w:r>
      <w:r w:rsidR="009D61E3">
        <w:rPr>
          <w:rFonts w:ascii="Arial" w:hAnsi="Arial" w:cs="Arial"/>
          <w:b/>
          <w:sz w:val="32"/>
          <w:szCs w:val="32"/>
        </w:rPr>
        <w:t>Я</w:t>
      </w:r>
    </w:p>
    <w:p w14:paraId="6AA91F57" w14:textId="19D1C711" w:rsidR="00335400" w:rsidRDefault="00973976" w:rsidP="00DE01A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="00335400" w:rsidRPr="00FB3D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уководствуясь Федеральн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ым</w:t>
      </w:r>
      <w:r w:rsidR="00335400" w:rsidRPr="00FB3D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ном</w:t>
      </w:r>
      <w:r w:rsidR="00335400" w:rsidRPr="00FB3D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07A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статьями 6, 31, 32, 45 </w:t>
      </w:r>
      <w:r w:rsidR="00335400" w:rsidRPr="00FB3D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Устав</w:t>
      </w:r>
      <w:r w:rsidR="00307A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Дзержинского сельского поселения</w:t>
      </w:r>
      <w:r w:rsidR="00DE01AA" w:rsidRPr="00FB3D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</w:p>
    <w:p w14:paraId="03C2D65C" w14:textId="6806CDA0" w:rsidR="00307AD9" w:rsidRDefault="00307AD9" w:rsidP="00DE01A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</w:t>
      </w:r>
    </w:p>
    <w:p w14:paraId="680B67C9" w14:textId="7AC75C7A" w:rsidR="00307AD9" w:rsidRDefault="00307AD9" w:rsidP="00307AD9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ПОСТАНОВЛЯЮ:</w:t>
      </w:r>
    </w:p>
    <w:p w14:paraId="4D33A889" w14:textId="77777777" w:rsidR="00307AD9" w:rsidRPr="00307AD9" w:rsidRDefault="00307AD9" w:rsidP="00307AD9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752445C3" w14:textId="5C6CD52F" w:rsidR="00335400" w:rsidRPr="003847D3" w:rsidRDefault="003847D3" w:rsidP="003847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</w:t>
      </w:r>
      <w:r w:rsidR="00335400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Создать </w:t>
      </w:r>
      <w:bookmarkStart w:id="0" w:name="_Hlk81914359"/>
      <w:r w:rsidR="00973976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="00335400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омиссию по </w:t>
      </w:r>
      <w:r w:rsidR="00307AD9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вопросам </w:t>
      </w:r>
      <w:r w:rsidR="00973976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муниципальной службы</w:t>
      </w:r>
      <w:r w:rsidR="009D61E3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трудовых отношений вспомогательного персонала </w:t>
      </w:r>
      <w:r w:rsidR="00973976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r w:rsidR="009D61E3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администрации </w:t>
      </w:r>
      <w:r w:rsidR="00307AD9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Дзержинско</w:t>
      </w:r>
      <w:r w:rsidR="009D61E3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</w:t>
      </w:r>
      <w:r w:rsidR="00307AD9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</w:t>
      </w:r>
      <w:r w:rsidR="009D61E3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</w:t>
      </w:r>
      <w:r w:rsidR="00307AD9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поселени</w:t>
      </w:r>
      <w:r w:rsidR="009D61E3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r w:rsidR="00307AD9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bookmarkEnd w:id="0"/>
      <w:r w:rsidR="00307AD9" w:rsidRPr="003847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составе согласно приложению № 1 к настоящему постановлению. </w:t>
      </w:r>
    </w:p>
    <w:p w14:paraId="5B62C73D" w14:textId="4428107D" w:rsidR="003847D3" w:rsidRPr="003847D3" w:rsidRDefault="003847D3" w:rsidP="003847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3847D3">
        <w:rPr>
          <w:rFonts w:ascii="Arial" w:hAnsi="Arial" w:cs="Arial"/>
          <w:bCs/>
          <w:sz w:val="24"/>
          <w:szCs w:val="24"/>
        </w:rPr>
        <w:t>Утвердить Положение о комиссии по вопросам муниципальной службы и трудовых отношений вспомогательного персонала в администрации  Дзержинского сельского поселения (</w:t>
      </w:r>
      <w:r>
        <w:rPr>
          <w:rFonts w:ascii="Arial" w:hAnsi="Arial" w:cs="Arial"/>
          <w:bCs/>
          <w:sz w:val="24"/>
          <w:szCs w:val="24"/>
        </w:rPr>
        <w:t>Приложение №2)</w:t>
      </w:r>
    </w:p>
    <w:p w14:paraId="6099700E" w14:textId="24922F56" w:rsidR="00307AD9" w:rsidRDefault="003847D3" w:rsidP="003847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</w:t>
      </w:r>
      <w:r w:rsidR="00307AD9" w:rsidRPr="00307A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Опубликовать данное постановление в информационно-телекоммуникационной сети «Интернет» на официальном сайте администрации Дзержинского муниципального образования http://dzerginskoe-mo.ru; обнародовать на муниципальном информационном стенде в здании администрации  по адресу: пос. Дзержинск ул. Центральная 1-а.</w:t>
      </w:r>
    </w:p>
    <w:p w14:paraId="611E43C1" w14:textId="13E05253" w:rsidR="00973976" w:rsidRDefault="003847D3" w:rsidP="003847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</w:t>
      </w:r>
      <w:r w:rsidR="009739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Постановления главы:</w:t>
      </w:r>
    </w:p>
    <w:p w14:paraId="54C3FA55" w14:textId="449DCF43" w:rsidR="00973976" w:rsidRDefault="00973976" w:rsidP="0097397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39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№ 14 от 03.03. 2010 г. «О комиссии по соблюдению требований к служебному поведению муниципальных служащих администрации  Дзержинского муниципального образования и урегулированию конфликта интересов в администрации Дзержинского муниципального образования» ;</w:t>
      </w:r>
    </w:p>
    <w:p w14:paraId="7525220A" w14:textId="7E71EA14" w:rsidR="00973976" w:rsidRDefault="00973976" w:rsidP="0097397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№ 14 от 02.03.2013 г. </w:t>
      </w:r>
      <w:r w:rsidR="0012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«О внесении изменений в постановление от 21.02.2011 г. № 9 «О создании комиссии по установлению стажа службы (работы) для установления ежемесячной надбавки к должностному окладу за выслугу лет, определения продолжительности  ежегодного дополнительного оплачиваемого отпуска за выслугу лет и размера поощрения за безупречную и эффективную муниципальную службу муниципальным служащим Дзержинского муниципального образования» ;</w:t>
      </w:r>
    </w:p>
    <w:p w14:paraId="120F6CA9" w14:textId="611A329B" w:rsidR="00973976" w:rsidRPr="00973976" w:rsidRDefault="00973976" w:rsidP="0097397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№ 8 от 10.02.2014 г. «</w:t>
      </w:r>
      <w:r w:rsidRPr="009739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внесении изменений в Постановление от 17.05.2010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739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№24 «О создании комиссии по установлению стажа службы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739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(работы)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739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ежемесячной надбавки к должностному окладу за выслугу лет </w:t>
      </w:r>
    </w:p>
    <w:p w14:paraId="363EF6DB" w14:textId="77777777" w:rsidR="00973976" w:rsidRDefault="00973976" w:rsidP="0097397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39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работникам администрации Дзержинского МО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»; </w:t>
      </w:r>
    </w:p>
    <w:p w14:paraId="108FE1FA" w14:textId="0660EB50" w:rsidR="00973976" w:rsidRPr="00FB3D1B" w:rsidRDefault="00973976" w:rsidP="0097397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№ 59 от 08.07. 2014 г. «О создании комиссии по установлению стажа работы для назначения пенсии за выслугу лет муниципальным служащим Дзержинского муниципального образования» признать утратившим силу</w:t>
      </w:r>
      <w:r w:rsidRPr="009739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14:paraId="582F3828" w14:textId="61F06D7C" w:rsidR="00335400" w:rsidRDefault="00335400" w:rsidP="00307A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D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973976" w:rsidRPr="009739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№ 83 от 21.05.2020 г. «О внесении изменений в постановление  главы Дзержинского муниципального образования  № 17 от 18.11.2008 г. «Об аттестационной комиссии Дзержинского муниципального образования»;</w:t>
      </w:r>
    </w:p>
    <w:p w14:paraId="5FA52B1A" w14:textId="77777777" w:rsidR="00973976" w:rsidRPr="00307AD9" w:rsidRDefault="00973976" w:rsidP="00307A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8EB034D" w14:textId="24E3A8C7" w:rsidR="00307AD9" w:rsidRPr="00307AD9" w:rsidRDefault="00944B41" w:rsidP="00973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FB3D1B" w:rsidRPr="00307AD9">
        <w:rPr>
          <w:rFonts w:ascii="Arial" w:hAnsi="Arial" w:cs="Arial"/>
          <w:sz w:val="24"/>
          <w:szCs w:val="24"/>
        </w:rPr>
        <w:t xml:space="preserve"> Дзержинского</w:t>
      </w:r>
      <w:r w:rsidR="00307AD9" w:rsidRPr="00307AD9">
        <w:rPr>
          <w:rFonts w:ascii="Arial" w:hAnsi="Arial" w:cs="Arial"/>
          <w:sz w:val="24"/>
          <w:szCs w:val="24"/>
        </w:rPr>
        <w:t xml:space="preserve"> </w:t>
      </w:r>
      <w:r w:rsidR="00FB3D1B" w:rsidRPr="00307AD9">
        <w:rPr>
          <w:rFonts w:ascii="Arial" w:hAnsi="Arial" w:cs="Arial"/>
          <w:sz w:val="24"/>
          <w:szCs w:val="24"/>
        </w:rPr>
        <w:t xml:space="preserve">сельского поселения   </w:t>
      </w:r>
    </w:p>
    <w:p w14:paraId="13A5E0AA" w14:textId="7DE0DF43" w:rsidR="00973976" w:rsidRPr="009D61E3" w:rsidRDefault="00944B41" w:rsidP="009D6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Н.С.Миниханова</w:t>
      </w:r>
    </w:p>
    <w:p w14:paraId="391152B8" w14:textId="77777777" w:rsidR="009D61E3" w:rsidRPr="009D61E3" w:rsidRDefault="009D61E3" w:rsidP="009D61E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61E3">
        <w:rPr>
          <w:rFonts w:ascii="Arial" w:hAnsi="Arial" w:cs="Arial"/>
          <w:sz w:val="20"/>
          <w:szCs w:val="20"/>
        </w:rPr>
        <w:t>Приложение № 1 к постановлению главы</w:t>
      </w:r>
    </w:p>
    <w:p w14:paraId="6A569B10" w14:textId="10F41D13" w:rsidR="00973976" w:rsidRPr="009D61E3" w:rsidRDefault="009D61E3" w:rsidP="009D61E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61E3">
        <w:rPr>
          <w:rFonts w:ascii="Arial" w:hAnsi="Arial" w:cs="Arial"/>
          <w:sz w:val="20"/>
          <w:szCs w:val="20"/>
        </w:rPr>
        <w:t xml:space="preserve"> Дзержи</w:t>
      </w:r>
      <w:r w:rsidR="00917736">
        <w:rPr>
          <w:rFonts w:ascii="Arial" w:hAnsi="Arial" w:cs="Arial"/>
          <w:sz w:val="20"/>
          <w:szCs w:val="20"/>
        </w:rPr>
        <w:t>нского сельского поселения № 145 от 09.09.2021г.</w:t>
      </w:r>
    </w:p>
    <w:p w14:paraId="4C91481E" w14:textId="5933BE01" w:rsidR="00973976" w:rsidRDefault="00973976" w:rsidP="009739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C8F087" w14:textId="4E32FC58" w:rsidR="009D61E3" w:rsidRDefault="009D61E3" w:rsidP="009D61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61E3">
        <w:rPr>
          <w:rFonts w:ascii="Arial" w:hAnsi="Arial" w:cs="Arial"/>
          <w:b/>
          <w:bCs/>
          <w:sz w:val="24"/>
          <w:szCs w:val="24"/>
        </w:rPr>
        <w:t>Комиссия по  вопросам муниципальной службы</w:t>
      </w:r>
      <w:r>
        <w:rPr>
          <w:rFonts w:ascii="Arial" w:hAnsi="Arial" w:cs="Arial"/>
          <w:b/>
          <w:bCs/>
          <w:sz w:val="24"/>
          <w:szCs w:val="24"/>
        </w:rPr>
        <w:t xml:space="preserve"> и трудовых отношений вспомогательного персонала в администрации </w:t>
      </w:r>
    </w:p>
    <w:p w14:paraId="310D0E98" w14:textId="045ADEC8" w:rsidR="009D61E3" w:rsidRDefault="009D61E3" w:rsidP="009D61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61E3">
        <w:rPr>
          <w:rFonts w:ascii="Arial" w:hAnsi="Arial" w:cs="Arial"/>
          <w:b/>
          <w:bCs/>
          <w:sz w:val="24"/>
          <w:szCs w:val="24"/>
        </w:rPr>
        <w:t xml:space="preserve"> Дзержинско</w:t>
      </w:r>
      <w:r>
        <w:rPr>
          <w:rFonts w:ascii="Arial" w:hAnsi="Arial" w:cs="Arial"/>
          <w:b/>
          <w:bCs/>
          <w:sz w:val="24"/>
          <w:szCs w:val="24"/>
        </w:rPr>
        <w:t xml:space="preserve">го </w:t>
      </w:r>
      <w:r w:rsidRPr="009D61E3">
        <w:rPr>
          <w:rFonts w:ascii="Arial" w:hAnsi="Arial" w:cs="Arial"/>
          <w:b/>
          <w:bCs/>
          <w:sz w:val="24"/>
          <w:szCs w:val="24"/>
        </w:rPr>
        <w:t>сельско</w:t>
      </w:r>
      <w:r>
        <w:rPr>
          <w:rFonts w:ascii="Arial" w:hAnsi="Arial" w:cs="Arial"/>
          <w:b/>
          <w:bCs/>
          <w:sz w:val="24"/>
          <w:szCs w:val="24"/>
        </w:rPr>
        <w:t>го</w:t>
      </w:r>
      <w:r w:rsidRPr="009D61E3">
        <w:rPr>
          <w:rFonts w:ascii="Arial" w:hAnsi="Arial" w:cs="Arial"/>
          <w:b/>
          <w:bCs/>
          <w:sz w:val="24"/>
          <w:szCs w:val="24"/>
        </w:rPr>
        <w:t xml:space="preserve"> поселени</w:t>
      </w:r>
      <w:r>
        <w:rPr>
          <w:rFonts w:ascii="Arial" w:hAnsi="Arial" w:cs="Arial"/>
          <w:b/>
          <w:bCs/>
          <w:sz w:val="24"/>
          <w:szCs w:val="24"/>
        </w:rPr>
        <w:t>я</w:t>
      </w:r>
    </w:p>
    <w:p w14:paraId="3058FA8C" w14:textId="77777777" w:rsidR="009D61E3" w:rsidRPr="009D61E3" w:rsidRDefault="009D61E3" w:rsidP="009D61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E34EAF" w14:textId="66CD9EEB" w:rsidR="00973976" w:rsidRPr="00973976" w:rsidRDefault="009D61E3" w:rsidP="009739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Состав: </w:t>
      </w:r>
    </w:p>
    <w:p w14:paraId="5A4E8D14" w14:textId="26E32187" w:rsidR="00973976" w:rsidRPr="00973976" w:rsidRDefault="00973976" w:rsidP="009739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3976">
        <w:rPr>
          <w:rFonts w:ascii="Arial" w:hAnsi="Arial" w:cs="Arial"/>
          <w:sz w:val="24"/>
          <w:szCs w:val="24"/>
        </w:rPr>
        <w:t xml:space="preserve">           1) Миниханова Н</w:t>
      </w:r>
      <w:r w:rsidR="00644300">
        <w:rPr>
          <w:rFonts w:ascii="Arial" w:hAnsi="Arial" w:cs="Arial"/>
          <w:sz w:val="24"/>
          <w:szCs w:val="24"/>
        </w:rPr>
        <w:t>.</w:t>
      </w:r>
      <w:r w:rsidRPr="00973976">
        <w:rPr>
          <w:rFonts w:ascii="Arial" w:hAnsi="Arial" w:cs="Arial"/>
          <w:sz w:val="24"/>
          <w:szCs w:val="24"/>
        </w:rPr>
        <w:t>С</w:t>
      </w:r>
      <w:r w:rsidR="00644300">
        <w:rPr>
          <w:rFonts w:ascii="Arial" w:hAnsi="Arial" w:cs="Arial"/>
          <w:sz w:val="24"/>
          <w:szCs w:val="24"/>
        </w:rPr>
        <w:t>.</w:t>
      </w:r>
      <w:r w:rsidRPr="00973976">
        <w:rPr>
          <w:rFonts w:ascii="Arial" w:hAnsi="Arial" w:cs="Arial"/>
          <w:sz w:val="24"/>
          <w:szCs w:val="24"/>
        </w:rPr>
        <w:t xml:space="preserve"> – зам главы администрации</w:t>
      </w:r>
      <w:r w:rsidR="009D61E3">
        <w:rPr>
          <w:rFonts w:ascii="Arial" w:hAnsi="Arial" w:cs="Arial"/>
          <w:sz w:val="24"/>
          <w:szCs w:val="24"/>
        </w:rPr>
        <w:t>, председатель комиссии ,</w:t>
      </w:r>
    </w:p>
    <w:p w14:paraId="12871BB3" w14:textId="3BEA86EB" w:rsidR="00973976" w:rsidRPr="00973976" w:rsidRDefault="00973976" w:rsidP="009739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3976">
        <w:rPr>
          <w:rFonts w:ascii="Arial" w:hAnsi="Arial" w:cs="Arial"/>
          <w:sz w:val="24"/>
          <w:szCs w:val="24"/>
        </w:rPr>
        <w:t xml:space="preserve">          2) Гармаева Л</w:t>
      </w:r>
      <w:r w:rsidR="00644300">
        <w:rPr>
          <w:rFonts w:ascii="Arial" w:hAnsi="Arial" w:cs="Arial"/>
          <w:sz w:val="24"/>
          <w:szCs w:val="24"/>
        </w:rPr>
        <w:t>.</w:t>
      </w:r>
      <w:r w:rsidRPr="00973976">
        <w:rPr>
          <w:rFonts w:ascii="Arial" w:hAnsi="Arial" w:cs="Arial"/>
          <w:sz w:val="24"/>
          <w:szCs w:val="24"/>
        </w:rPr>
        <w:t xml:space="preserve"> Б</w:t>
      </w:r>
      <w:r w:rsidR="00644300">
        <w:rPr>
          <w:rFonts w:ascii="Arial" w:hAnsi="Arial" w:cs="Arial"/>
          <w:sz w:val="24"/>
          <w:szCs w:val="24"/>
        </w:rPr>
        <w:t>.</w:t>
      </w:r>
      <w:r w:rsidRPr="00973976">
        <w:rPr>
          <w:rFonts w:ascii="Arial" w:hAnsi="Arial" w:cs="Arial"/>
          <w:sz w:val="24"/>
          <w:szCs w:val="24"/>
        </w:rPr>
        <w:t>–</w:t>
      </w:r>
      <w:r w:rsidR="009D61E3">
        <w:rPr>
          <w:rFonts w:ascii="Arial" w:hAnsi="Arial" w:cs="Arial"/>
          <w:sz w:val="24"/>
          <w:szCs w:val="24"/>
        </w:rPr>
        <w:t xml:space="preserve"> </w:t>
      </w:r>
      <w:r w:rsidRPr="00973976">
        <w:rPr>
          <w:rFonts w:ascii="Arial" w:hAnsi="Arial" w:cs="Arial"/>
          <w:sz w:val="24"/>
          <w:szCs w:val="24"/>
        </w:rPr>
        <w:t>управделами администрации</w:t>
      </w:r>
      <w:r w:rsidR="009D61E3">
        <w:rPr>
          <w:rFonts w:ascii="Arial" w:hAnsi="Arial" w:cs="Arial"/>
          <w:sz w:val="24"/>
          <w:szCs w:val="24"/>
        </w:rPr>
        <w:t>, секретарь комиссии</w:t>
      </w:r>
    </w:p>
    <w:p w14:paraId="643E56ED" w14:textId="02863711" w:rsidR="00973976" w:rsidRPr="00973976" w:rsidRDefault="00973976" w:rsidP="009739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3976">
        <w:rPr>
          <w:rFonts w:ascii="Arial" w:hAnsi="Arial" w:cs="Arial"/>
          <w:sz w:val="24"/>
          <w:szCs w:val="24"/>
        </w:rPr>
        <w:t xml:space="preserve">          3)</w:t>
      </w:r>
      <w:r w:rsidR="009D61E3">
        <w:rPr>
          <w:rFonts w:ascii="Arial" w:hAnsi="Arial" w:cs="Arial"/>
          <w:sz w:val="24"/>
          <w:szCs w:val="24"/>
        </w:rPr>
        <w:t xml:space="preserve"> </w:t>
      </w:r>
      <w:r w:rsidRPr="00973976">
        <w:rPr>
          <w:rFonts w:ascii="Arial" w:hAnsi="Arial" w:cs="Arial"/>
          <w:sz w:val="24"/>
          <w:szCs w:val="24"/>
        </w:rPr>
        <w:t>Козырева Е</w:t>
      </w:r>
      <w:r w:rsidR="00644300">
        <w:rPr>
          <w:rFonts w:ascii="Arial" w:hAnsi="Arial" w:cs="Arial"/>
          <w:sz w:val="24"/>
          <w:szCs w:val="24"/>
        </w:rPr>
        <w:t>. А.</w:t>
      </w:r>
      <w:r w:rsidRPr="00973976">
        <w:rPr>
          <w:rFonts w:ascii="Arial" w:hAnsi="Arial" w:cs="Arial"/>
          <w:sz w:val="24"/>
          <w:szCs w:val="24"/>
        </w:rPr>
        <w:t xml:space="preserve"> – главный специалист администрации</w:t>
      </w:r>
      <w:r w:rsidR="00944B41">
        <w:rPr>
          <w:rFonts w:ascii="Arial" w:hAnsi="Arial" w:cs="Arial"/>
          <w:sz w:val="24"/>
          <w:szCs w:val="24"/>
        </w:rPr>
        <w:t>, член комиссии</w:t>
      </w:r>
    </w:p>
    <w:p w14:paraId="122F0007" w14:textId="77777777" w:rsidR="00973976" w:rsidRPr="00973976" w:rsidRDefault="00973976" w:rsidP="009739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581C5E" w14:textId="5F726CCD" w:rsidR="003847D3" w:rsidRPr="008E47EF" w:rsidRDefault="003847D3" w:rsidP="003847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68C7C5" w14:textId="6EBE3D74" w:rsidR="003847D3" w:rsidRPr="009D61E3" w:rsidRDefault="003847D3" w:rsidP="003847D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2</w:t>
      </w:r>
      <w:r w:rsidRPr="009D61E3">
        <w:rPr>
          <w:rFonts w:ascii="Arial" w:hAnsi="Arial" w:cs="Arial"/>
          <w:sz w:val="20"/>
          <w:szCs w:val="20"/>
        </w:rPr>
        <w:t xml:space="preserve"> к постановлению главы</w:t>
      </w:r>
    </w:p>
    <w:p w14:paraId="52C4A888" w14:textId="77777777" w:rsidR="003847D3" w:rsidRPr="009D61E3" w:rsidRDefault="003847D3" w:rsidP="003847D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61E3">
        <w:rPr>
          <w:rFonts w:ascii="Arial" w:hAnsi="Arial" w:cs="Arial"/>
          <w:sz w:val="20"/>
          <w:szCs w:val="20"/>
        </w:rPr>
        <w:t xml:space="preserve"> Дзержи</w:t>
      </w:r>
      <w:r>
        <w:rPr>
          <w:rFonts w:ascii="Arial" w:hAnsi="Arial" w:cs="Arial"/>
          <w:sz w:val="20"/>
          <w:szCs w:val="20"/>
        </w:rPr>
        <w:t>нского сельского поселения № 145 от 09.09.2021г.</w:t>
      </w:r>
    </w:p>
    <w:p w14:paraId="25AFF951" w14:textId="297D1469" w:rsidR="003847D3" w:rsidRPr="00E22D95" w:rsidRDefault="003847D3" w:rsidP="003847D3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6EA7AFAE" w14:textId="3E84D27E" w:rsidR="003847D3" w:rsidRDefault="003847D3" w:rsidP="003847D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</w:p>
    <w:p w14:paraId="320B8C31" w14:textId="77777777" w:rsidR="003847D3" w:rsidRPr="00B54818" w:rsidRDefault="003847D3" w:rsidP="003847D3">
      <w:pPr>
        <w:pStyle w:val="ConsPlusTitle"/>
        <w:jc w:val="center"/>
        <w:outlineLvl w:val="1"/>
        <w:rPr>
          <w:bCs w:val="0"/>
          <w:sz w:val="28"/>
          <w:szCs w:val="28"/>
        </w:rPr>
      </w:pPr>
      <w:r w:rsidRPr="00B54818">
        <w:rPr>
          <w:bCs w:val="0"/>
          <w:sz w:val="32"/>
          <w:szCs w:val="32"/>
        </w:rPr>
        <w:t>ПОЛОЖЕНИ</w:t>
      </w:r>
      <w:r>
        <w:rPr>
          <w:bCs w:val="0"/>
          <w:sz w:val="32"/>
          <w:szCs w:val="32"/>
        </w:rPr>
        <w:t>Е</w:t>
      </w:r>
      <w:r w:rsidRPr="00B54818">
        <w:rPr>
          <w:bCs w:val="0"/>
          <w:sz w:val="32"/>
          <w:szCs w:val="32"/>
        </w:rPr>
        <w:t xml:space="preserve">  О КОМИССИИ ПО ВОПРОСАМ МУНИЦИПАЛЬНОЙ СЛУЖБЫ И ТРУДОВЫХ ОТНОШЕНИЙ ВСПОМОГАТЕЛЬНОГО ПЕРСОНАЛА  В АДМИНИСТРАЦИИ ДЗЕРЖИНСКОГО СЕЛЬСКОГО ПОСЕЛЕНИЯ</w:t>
      </w:r>
    </w:p>
    <w:p w14:paraId="000DEF86" w14:textId="77777777" w:rsidR="003847D3" w:rsidRDefault="003847D3" w:rsidP="003847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1AA923D" w14:textId="77777777" w:rsidR="003847D3" w:rsidRDefault="003847D3" w:rsidP="00384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77B90E97" w14:textId="77777777" w:rsidR="003847D3" w:rsidRPr="00994121" w:rsidRDefault="003847D3" w:rsidP="00384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171BBEE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 xml:space="preserve">1.1. Настоящее Положение о комиссии по вопросам муниципальной службы и трудовых отношений вспомогательного персонала в администрации  Дзержинского сельского поселения (далее – Комиссия) </w:t>
      </w:r>
      <w:r w:rsidRPr="00697226">
        <w:rPr>
          <w:rFonts w:ascii="Arial" w:hAnsi="Arial" w:cs="Arial"/>
          <w:sz w:val="24"/>
          <w:szCs w:val="24"/>
        </w:rPr>
        <w:t xml:space="preserve"> определяет порядок формирования и деятельности Комиссии по рассмотрению различных вопросов, касающихся муниципальной службы и трудовых отношений вспомогательного персонала, в том числе установления стажа муниципальной службы и (или) зачета в него иных периодов трудовой деятельности  муниципальных служащих в целях определения продолжительности ежегодного дополнительного оплачиваемого отпуска за выслугу лет,  установления ежемесячной надбавки к должностному окладу за выслугу лет,</w:t>
      </w:r>
      <w:r w:rsidRPr="00697226">
        <w:rPr>
          <w:rFonts w:ascii="Arial" w:hAnsi="Arial" w:cs="Arial"/>
          <w:i/>
          <w:sz w:val="24"/>
          <w:szCs w:val="24"/>
        </w:rPr>
        <w:t xml:space="preserve"> </w:t>
      </w:r>
      <w:r w:rsidRPr="00697226">
        <w:rPr>
          <w:rFonts w:ascii="Arial" w:hAnsi="Arial" w:cs="Arial"/>
          <w:sz w:val="24"/>
          <w:szCs w:val="24"/>
        </w:rPr>
        <w:t xml:space="preserve">представителем нанимателя (работодателем) для которых является глава Дзержинского сельского поселения (далее – соответственно  Муниципальные служащие, Глава).    </w:t>
      </w:r>
    </w:p>
    <w:p w14:paraId="534363B7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</w:rPr>
        <w:lastRenderedPageBreak/>
        <w:t xml:space="preserve">1.2. Комиссия является постоянно действующим коллегиальным органом, созданным в целях оперативного рассмотрения вопросов муниципальной службы муниципальных служащих, трудовой деятельности вспомогательного персонала. </w:t>
      </w:r>
    </w:p>
    <w:p w14:paraId="5B553D8B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Дзержинского сельского поселения (далее Поселение). </w:t>
      </w:r>
    </w:p>
    <w:p w14:paraId="7026E412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1.4. Решения о создании Комиссии и об утверждении ее количественного и персонального состава принимаются главой Поселения</w:t>
      </w:r>
      <w:r w:rsidRPr="00697226">
        <w:rPr>
          <w:rFonts w:ascii="Arial" w:hAnsi="Arial" w:cs="Arial"/>
          <w:i/>
          <w:sz w:val="24"/>
          <w:szCs w:val="24"/>
          <w:lang w:eastAsia="ru-RU"/>
        </w:rPr>
        <w:t>.</w:t>
      </w:r>
    </w:p>
    <w:p w14:paraId="1F0879EE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33A6ED0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97226">
        <w:rPr>
          <w:rFonts w:ascii="Arial" w:hAnsi="Arial" w:cs="Arial"/>
          <w:b/>
          <w:bCs/>
          <w:sz w:val="24"/>
          <w:szCs w:val="24"/>
          <w:lang w:eastAsia="ru-RU"/>
        </w:rPr>
        <w:t>Глава 2. Основные функции Комиссии</w:t>
      </w:r>
    </w:p>
    <w:p w14:paraId="13B9E2C1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Комиссия:</w:t>
      </w:r>
    </w:p>
    <w:p w14:paraId="5D3CBAA3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2.1. Рассматривает заявления о зачете в стаж муниципальной службы иных периодов трудовой деятельности, представленные муниципальными служащими на имя главы Поселения.</w:t>
      </w:r>
    </w:p>
    <w:p w14:paraId="7DD0E5B7" w14:textId="77777777" w:rsidR="003847D3" w:rsidRPr="00697226" w:rsidRDefault="003847D3" w:rsidP="003847D3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 xml:space="preserve">2.2.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установленных законодательством Российской Федерации документах соответствующих органов, архивных учреждений.  </w:t>
      </w:r>
    </w:p>
    <w:p w14:paraId="520989E7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2.3. Рассматривает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14:paraId="52FC3676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 xml:space="preserve">   2.4.  Рассматривает </w:t>
      </w:r>
      <w:r w:rsidRPr="00697226">
        <w:rPr>
          <w:rFonts w:ascii="Arial" w:hAnsi="Arial" w:cs="Arial"/>
          <w:sz w:val="24"/>
          <w:szCs w:val="24"/>
        </w:rPr>
        <w:t>отношения, возникающие в связи с прохождением муниципальной службы, иной трудовой деятельности  в администрации  Дзержинского  сельского поселения ( далее – Администрация), установлением дополнительных гарантий прохождения муниципальной службы, поощрений и ответственности муниципального служащего и работника Администрации;</w:t>
      </w:r>
    </w:p>
    <w:p w14:paraId="30C23B03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 xml:space="preserve">     2.5. Определяет степень </w:t>
      </w:r>
      <w:bookmarkStart w:id="1" w:name="sub_43"/>
      <w:r w:rsidRPr="00697226">
        <w:rPr>
          <w:rFonts w:ascii="Arial" w:hAnsi="Arial" w:cs="Arial"/>
          <w:sz w:val="24"/>
          <w:szCs w:val="24"/>
        </w:rPr>
        <w:t xml:space="preserve"> профессионализма и компетентности муниципальных служащих и работников Администрации;</w:t>
      </w:r>
      <w:bookmarkStart w:id="2" w:name="sub_45"/>
      <w:bookmarkEnd w:id="1"/>
      <w:r w:rsidRPr="00697226">
        <w:rPr>
          <w:rFonts w:ascii="Arial" w:hAnsi="Arial" w:cs="Arial"/>
          <w:sz w:val="24"/>
          <w:szCs w:val="24"/>
        </w:rPr>
        <w:t xml:space="preserve">  </w:t>
      </w:r>
    </w:p>
    <w:p w14:paraId="265EBC61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>2.6.  Определяет доступность информации о деятельности муниципальных служащих и работников в Администрации;</w:t>
      </w:r>
      <w:bookmarkStart w:id="3" w:name="sub_47"/>
      <w:bookmarkEnd w:id="2"/>
      <w:r w:rsidRPr="00697226">
        <w:rPr>
          <w:rFonts w:ascii="Arial" w:hAnsi="Arial" w:cs="Arial"/>
          <w:sz w:val="24"/>
          <w:szCs w:val="24"/>
        </w:rPr>
        <w:t xml:space="preserve"> единство основных требований к муниципальной службе,  к трудовой деятельности; </w:t>
      </w:r>
    </w:p>
    <w:p w14:paraId="1B6DAA5C" w14:textId="77777777" w:rsidR="003847D3" w:rsidRPr="00697226" w:rsidRDefault="003847D3" w:rsidP="003847D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4" w:name="sub_48"/>
      <w:bookmarkEnd w:id="3"/>
      <w:r w:rsidRPr="00697226">
        <w:rPr>
          <w:rFonts w:ascii="Arial" w:hAnsi="Arial" w:cs="Arial"/>
          <w:sz w:val="24"/>
          <w:szCs w:val="24"/>
        </w:rPr>
        <w:t xml:space="preserve"> 2.7. Определяет  правовую и социальную защищенность муниципальных служащих и работников Администрации;</w:t>
      </w:r>
    </w:p>
    <w:p w14:paraId="592D4C15" w14:textId="77777777" w:rsidR="003847D3" w:rsidRPr="00697226" w:rsidRDefault="003847D3" w:rsidP="003847D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5" w:name="sub_49"/>
      <w:bookmarkEnd w:id="4"/>
      <w:r w:rsidRPr="00697226">
        <w:rPr>
          <w:rFonts w:ascii="Arial" w:hAnsi="Arial" w:cs="Arial"/>
          <w:sz w:val="24"/>
          <w:szCs w:val="24"/>
        </w:rPr>
        <w:t xml:space="preserve"> 2.8. Рассматривает ответственность муниципальных служащих, работников Администрации  за неисполнение или ненадлежащее исполнение своих должностных., трудовых  обязанностей;</w:t>
      </w:r>
    </w:p>
    <w:p w14:paraId="39CCB877" w14:textId="77777777" w:rsidR="003847D3" w:rsidRPr="00697226" w:rsidRDefault="003847D3" w:rsidP="003847D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6" w:name="sub_410"/>
      <w:bookmarkEnd w:id="5"/>
      <w:r w:rsidRPr="00697226">
        <w:rPr>
          <w:rFonts w:ascii="Arial" w:hAnsi="Arial" w:cs="Arial"/>
          <w:sz w:val="24"/>
          <w:szCs w:val="24"/>
        </w:rPr>
        <w:t xml:space="preserve">2.9. </w:t>
      </w:r>
      <w:bookmarkEnd w:id="6"/>
      <w:r w:rsidRPr="00697226">
        <w:rPr>
          <w:rFonts w:ascii="Arial" w:hAnsi="Arial" w:cs="Arial"/>
          <w:sz w:val="24"/>
          <w:szCs w:val="24"/>
        </w:rPr>
        <w:t xml:space="preserve"> Изучает сведения, представленные в соответствии с действующим законодательством гражданином при поступлении на муниципальную службу. В случае установления в процессе изучения обстоятельств, препятствующих поступлению гражданина на муниципальную службу, представитель нанимателя информируется в письменной форме о причинах невозможности/возможности  поступления на муниципальную службу.</w:t>
      </w:r>
    </w:p>
    <w:p w14:paraId="7DCD8A37" w14:textId="77777777" w:rsidR="003847D3" w:rsidRPr="00697226" w:rsidRDefault="003847D3" w:rsidP="003847D3">
      <w:pPr>
        <w:pStyle w:val="ConsPlusNormal"/>
        <w:jc w:val="both"/>
        <w:rPr>
          <w:sz w:val="24"/>
          <w:szCs w:val="24"/>
        </w:rPr>
      </w:pPr>
      <w:r w:rsidRPr="00697226">
        <w:rPr>
          <w:sz w:val="24"/>
          <w:szCs w:val="24"/>
        </w:rPr>
        <w:t>2.10.  Рассматривает проекты  Реестра должностей муниципальной службы, который образуется в соответствии с Уставом Поселения, с установленным кругом обязанностей по обеспечению исполнения полномочий органа местного самоуправления, штатного расписания. В целях технического обеспечения деятельности Администрации в  штатное расписание включаются должности, не относящиеся к должностям муниципальной службы.</w:t>
      </w:r>
    </w:p>
    <w:p w14:paraId="513C49C7" w14:textId="77777777" w:rsidR="003847D3" w:rsidRPr="00697226" w:rsidRDefault="003847D3" w:rsidP="003847D3">
      <w:pPr>
        <w:pStyle w:val="ConsPlusNormal"/>
        <w:jc w:val="both"/>
        <w:rPr>
          <w:sz w:val="24"/>
          <w:szCs w:val="24"/>
        </w:rPr>
      </w:pPr>
      <w:r w:rsidRPr="00697226">
        <w:rPr>
          <w:sz w:val="24"/>
          <w:szCs w:val="24"/>
        </w:rPr>
        <w:t xml:space="preserve">2.11..  Для замещения должности муниципальной службы проверяет соответствие </w:t>
      </w:r>
      <w:r w:rsidRPr="00697226">
        <w:rPr>
          <w:sz w:val="24"/>
          <w:szCs w:val="24"/>
        </w:rPr>
        <w:lastRenderedPageBreak/>
        <w:t>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 Квалификационные требования к знаниям и умениям, которые необходимы для исполнения должностных обязанностей, в зависимости от области и вида профессиональной служебной деятельности муниципального служащего определяются 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10E7436B" w14:textId="77777777" w:rsidR="003847D3" w:rsidRPr="00697226" w:rsidRDefault="003847D3" w:rsidP="003847D3">
      <w:pPr>
        <w:pStyle w:val="ConsPlusNormal"/>
        <w:jc w:val="both"/>
        <w:rPr>
          <w:sz w:val="24"/>
          <w:szCs w:val="24"/>
        </w:rPr>
      </w:pPr>
      <w:r w:rsidRPr="00697226">
        <w:rPr>
          <w:sz w:val="24"/>
          <w:szCs w:val="24"/>
        </w:rPr>
        <w:t xml:space="preserve">2.12. Участвует в определении размера дополнительных выплат за счет средств бюджета, входящих в состав денежного содержания муниципальных служащих в соответствии с нормативными правовыми актами, дополнительных гарантий, предоставляемых муниципальному служащему; выплат, пособий  муниципальному служащему, достигшему пенсионного возраста, предусмотренного </w:t>
      </w:r>
      <w:hyperlink r:id="rId6" w:tooltip="Федеральный закон от 28.12.2013 N 400-ФЗ (ред. от 19.12.2016, с изм. от 05.12.2017) &quot;О страховых пенсиях&quot; (с изм. и доп., вступ. в силу с 01.01.2017){КонсультантПлюс}" w:history="1">
        <w:r w:rsidRPr="00697226">
          <w:rPr>
            <w:sz w:val="24"/>
            <w:szCs w:val="24"/>
          </w:rPr>
          <w:t>частью 1 статьи 8</w:t>
        </w:r>
      </w:hyperlink>
      <w:r w:rsidRPr="00697226">
        <w:rPr>
          <w:sz w:val="24"/>
          <w:szCs w:val="24"/>
        </w:rPr>
        <w:t xml:space="preserve"> Федерального закона от 28 декабря 2013 года N 400-ФЗ "О страховых пенсиях"; поощрений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поощрений. </w:t>
      </w:r>
    </w:p>
    <w:p w14:paraId="13121779" w14:textId="77777777" w:rsidR="003847D3" w:rsidRPr="00697226" w:rsidRDefault="003847D3" w:rsidP="003847D3">
      <w:pPr>
        <w:pStyle w:val="ConsPlusNormal"/>
        <w:jc w:val="both"/>
        <w:rPr>
          <w:sz w:val="24"/>
          <w:szCs w:val="24"/>
        </w:rPr>
      </w:pPr>
      <w:r w:rsidRPr="00697226">
        <w:rPr>
          <w:sz w:val="24"/>
          <w:szCs w:val="24"/>
        </w:rPr>
        <w:t xml:space="preserve">2.13. Участвует в рассмотрении  дисциплинарного проступка - неисполнение или ненадлежащее исполнение муниципальным служащим по его вине возложенных на него служебных обязанностей; 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7" w:tooltip="Федеральный закон от 02.03.2007 N 25-ФЗ (ред. от 05.10.2015) &quot;О муниципальной службе в Российской Федерации&quot;{КонсультантПлюс}" w:history="1">
        <w:r w:rsidRPr="00697226">
          <w:rPr>
            <w:sz w:val="24"/>
            <w:szCs w:val="24"/>
          </w:rPr>
          <w:t>законом</w:t>
        </w:r>
      </w:hyperlink>
      <w:r w:rsidRPr="00697226">
        <w:rPr>
          <w:sz w:val="24"/>
          <w:szCs w:val="24"/>
        </w:rPr>
        <w:t xml:space="preserve"> "О муниципальной службе в Российской Федерации", Федеральным </w:t>
      </w:r>
      <w:hyperlink r:id="rId8" w:tooltip="Федеральный закон от 25.12.2008 N 273-ФЗ (ред. от 03.11.2015) &quot;О противодействии коррупции&quot;{КонсультантПлюс}" w:history="1">
        <w:r w:rsidRPr="00697226">
          <w:rPr>
            <w:sz w:val="24"/>
            <w:szCs w:val="24"/>
          </w:rPr>
          <w:t>законом</w:t>
        </w:r>
      </w:hyperlink>
      <w:r w:rsidRPr="00697226">
        <w:rPr>
          <w:sz w:val="24"/>
          <w:szCs w:val="24"/>
        </w:rPr>
        <w:t xml:space="preserve"> от 25 декабря 2008 года № 273-ФЗ "О противодействии коррупции" и другими федеральными законами, налагаются взыскания в соответствии со </w:t>
      </w:r>
      <w:hyperlink r:id="rId9" w:tooltip="Федеральный закон от 02.03.2007 N 25-ФЗ (ред. от 05.10.2015) &quot;О муниципальной службе в Российской Федерации&quot;{КонсультантПлюс}" w:history="1">
        <w:r w:rsidRPr="00697226">
          <w:rPr>
            <w:sz w:val="24"/>
            <w:szCs w:val="24"/>
          </w:rPr>
          <w:t>статьей 27.1</w:t>
        </w:r>
      </w:hyperlink>
      <w:r w:rsidRPr="00697226">
        <w:rPr>
          <w:sz w:val="24"/>
          <w:szCs w:val="24"/>
        </w:rPr>
        <w:t xml:space="preserve"> Федерального закона "О муниципальной службе в Российской Федерации" </w:t>
      </w:r>
    </w:p>
    <w:p w14:paraId="381B27E4" w14:textId="77777777" w:rsidR="003847D3" w:rsidRPr="00697226" w:rsidRDefault="003847D3" w:rsidP="003847D3">
      <w:pPr>
        <w:pStyle w:val="ConsPlusNormal"/>
        <w:jc w:val="both"/>
        <w:rPr>
          <w:sz w:val="24"/>
          <w:szCs w:val="24"/>
        </w:rPr>
      </w:pPr>
      <w:r w:rsidRPr="00697226">
        <w:rPr>
          <w:sz w:val="24"/>
          <w:szCs w:val="24"/>
        </w:rPr>
        <w:t>2.14.  Принимает участие в формировании кадрового состава для замещения должностей муниципальной службы; подготовке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 организации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органе местного самоуправления, заключением трудового договора, исполнением лицами, замещающими муниципальные должности, своих трудовых обязанностей и выходом их на пенсию, и оформление соответствующих документов; проведении конкурса на замещение вакантных должностей муниципальной службы и включение муниципальных служащих в кадровый резерв;</w:t>
      </w:r>
    </w:p>
    <w:p w14:paraId="04D632BE" w14:textId="77777777" w:rsidR="003847D3" w:rsidRPr="00697226" w:rsidRDefault="003847D3" w:rsidP="003847D3">
      <w:pPr>
        <w:pStyle w:val="ConsPlusNormal"/>
        <w:jc w:val="both"/>
        <w:rPr>
          <w:sz w:val="24"/>
          <w:szCs w:val="24"/>
        </w:rPr>
      </w:pPr>
      <w:r w:rsidRPr="00697226">
        <w:rPr>
          <w:sz w:val="24"/>
          <w:szCs w:val="24"/>
        </w:rPr>
        <w:t>2.15. Принимает участие в проведении аттестации муниципальных служащих в соответствии с  Положением Поселения, Типовым положением в соответствии со статьей 18 Федерального закона от 2 марта 2007 года № 25-ФЗ "О муниципальной службе в Российской Федерации".</w:t>
      </w:r>
    </w:p>
    <w:p w14:paraId="28655F7E" w14:textId="77777777" w:rsidR="003847D3" w:rsidRPr="00697226" w:rsidRDefault="003847D3" w:rsidP="003847D3">
      <w:pPr>
        <w:pStyle w:val="ConsPlusNormal"/>
        <w:jc w:val="both"/>
        <w:rPr>
          <w:sz w:val="24"/>
          <w:szCs w:val="24"/>
        </w:rPr>
      </w:pPr>
      <w:r w:rsidRPr="00697226">
        <w:rPr>
          <w:sz w:val="24"/>
          <w:szCs w:val="24"/>
        </w:rPr>
        <w:t>2.16. Занимается консультированием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14:paraId="540D2EA7" w14:textId="77777777" w:rsidR="003847D3" w:rsidRPr="00697226" w:rsidRDefault="003847D3" w:rsidP="003847D3">
      <w:pPr>
        <w:pStyle w:val="ConsPlusNormal"/>
        <w:jc w:val="both"/>
        <w:rPr>
          <w:sz w:val="24"/>
          <w:szCs w:val="24"/>
        </w:rPr>
      </w:pPr>
      <w:r w:rsidRPr="00697226">
        <w:rPr>
          <w:sz w:val="24"/>
          <w:szCs w:val="24"/>
        </w:rPr>
        <w:t>2.17. Организует дополнительное профессиональное образование муниципальных служащих; обеспечивает должностной рост муниципальных служащих;</w:t>
      </w:r>
    </w:p>
    <w:p w14:paraId="18C39A42" w14:textId="77777777" w:rsidR="003847D3" w:rsidRPr="00697226" w:rsidRDefault="003847D3" w:rsidP="003847D3">
      <w:pPr>
        <w:pStyle w:val="a9"/>
        <w:jc w:val="both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lastRenderedPageBreak/>
        <w:t>2.18.  Принимает участие в решении иных вопросов кадровой работы, определяемых трудовым законодательством и законодательством о местном самоуправлении.</w:t>
      </w:r>
    </w:p>
    <w:p w14:paraId="2301846F" w14:textId="77777777" w:rsidR="003847D3" w:rsidRPr="00697226" w:rsidRDefault="003847D3" w:rsidP="003847D3">
      <w:pPr>
        <w:pStyle w:val="ConsPlusNormal"/>
        <w:ind w:firstLine="540"/>
        <w:jc w:val="both"/>
        <w:rPr>
          <w:sz w:val="24"/>
          <w:szCs w:val="24"/>
        </w:rPr>
      </w:pPr>
    </w:p>
    <w:p w14:paraId="0C42617B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97226">
        <w:rPr>
          <w:rFonts w:ascii="Arial" w:hAnsi="Arial" w:cs="Arial"/>
          <w:b/>
          <w:bCs/>
          <w:sz w:val="24"/>
          <w:szCs w:val="24"/>
          <w:lang w:eastAsia="ru-RU"/>
        </w:rPr>
        <w:t>Глава 3. Права Комиссии</w:t>
      </w:r>
    </w:p>
    <w:p w14:paraId="69A26646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63A8D49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3. Комиссия имеет право:</w:t>
      </w:r>
    </w:p>
    <w:p w14:paraId="5F4AD4AD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1) предложить муниципальному служащему представить дополнительные документы, а также иные сведения, необходимые для принятия Комиссией решения по соответствующему вопросу;</w:t>
      </w:r>
    </w:p>
    <w:p w14:paraId="54CDE2AA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2) запрашивать и получать информацию и материалы, необходимые для выполнения возложенных на Комиссию функций в пределах ее компетенции.</w:t>
      </w:r>
    </w:p>
    <w:p w14:paraId="797D6A39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5B60FE12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b/>
          <w:bCs/>
          <w:sz w:val="24"/>
          <w:szCs w:val="24"/>
          <w:lang w:eastAsia="ru-RU"/>
        </w:rPr>
        <w:t>Глава 4. Состав Комиссии</w:t>
      </w:r>
    </w:p>
    <w:p w14:paraId="32FFF200" w14:textId="6C74ACFA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 xml:space="preserve">4.1. Комиссия формируется в составе председателя Комиссии, секретаря и членов Комиссии.  </w:t>
      </w:r>
    </w:p>
    <w:p w14:paraId="1FF3AE56" w14:textId="7238A615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 xml:space="preserve">4.2. Состав Комиссии утверждается </w:t>
      </w:r>
      <w:r w:rsidR="00644300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Pr="00697226">
        <w:rPr>
          <w:rFonts w:ascii="Arial" w:hAnsi="Arial" w:cs="Arial"/>
          <w:sz w:val="24"/>
          <w:szCs w:val="24"/>
          <w:lang w:eastAsia="ru-RU"/>
        </w:rPr>
        <w:t xml:space="preserve"> главы  Дзержинского сельского поселения</w:t>
      </w:r>
      <w:r w:rsidRPr="00697226">
        <w:rPr>
          <w:rFonts w:ascii="Arial" w:hAnsi="Arial" w:cs="Arial"/>
          <w:i/>
          <w:sz w:val="24"/>
          <w:szCs w:val="24"/>
          <w:lang w:eastAsia="ru-RU"/>
        </w:rPr>
        <w:t>.</w:t>
      </w:r>
    </w:p>
    <w:p w14:paraId="6273E5E4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4.3. Председатель Комиссии:</w:t>
      </w:r>
      <w:r w:rsidRPr="00697226">
        <w:rPr>
          <w:rFonts w:ascii="Arial" w:hAnsi="Arial" w:cs="Arial"/>
          <w:sz w:val="24"/>
          <w:szCs w:val="24"/>
          <w:lang w:eastAsia="ru-RU"/>
        </w:rPr>
        <w:tab/>
        <w:t xml:space="preserve"> </w:t>
      </w:r>
    </w:p>
    <w:p w14:paraId="13475511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1) осуществляет общее руководство Комиссией;</w:t>
      </w:r>
    </w:p>
    <w:p w14:paraId="32971C9B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2) организует работу Комиссии, в том числе ведет ее заседания, планирует и созывает заседания Комиссии, в том числе определяет дату, время и место проведения ее заседаний;</w:t>
      </w:r>
    </w:p>
    <w:p w14:paraId="6A313F52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3) утверждает повестку заседания Комиссии, подписывает протоколы заседаний Комиссии;</w:t>
      </w:r>
    </w:p>
    <w:p w14:paraId="7E5724E5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4) подписывает письма, запросы, исходящие от имени Комиссии, ведет личный прием муниципальных служащих по вопросам, относящимся к компетенции Комиссии, осуществляет иную деятельность, предусмотренную настоящим Порядком.</w:t>
      </w:r>
    </w:p>
    <w:p w14:paraId="664BBA42" w14:textId="2C562EF5" w:rsidR="003847D3" w:rsidRPr="00697226" w:rsidRDefault="00944B41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4.4</w:t>
      </w:r>
      <w:r w:rsidR="003847D3" w:rsidRPr="00697226">
        <w:rPr>
          <w:rFonts w:ascii="Arial" w:hAnsi="Arial" w:cs="Arial"/>
          <w:sz w:val="24"/>
          <w:szCs w:val="24"/>
          <w:lang w:eastAsia="ru-RU"/>
        </w:rPr>
        <w:t xml:space="preserve">. Секретарь Комиссии: </w:t>
      </w:r>
    </w:p>
    <w:p w14:paraId="0235767C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1) ведет прием и учет поступающих в Комиссию заявлений муниципальных служащих, документов;</w:t>
      </w:r>
    </w:p>
    <w:p w14:paraId="580F13DD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2) формирует повестку заседания Комиссии и представляет ее на утверждение председателю Комиссии;</w:t>
      </w:r>
    </w:p>
    <w:p w14:paraId="5579F48E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 xml:space="preserve">3) ведет протокол заседания Комиссии; </w:t>
      </w:r>
    </w:p>
    <w:p w14:paraId="42A7D250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 xml:space="preserve">4) подготавливает необходимые материалы для заседания Комиссии, извещает лиц, входящих в состав Комиссии, и приглашенных о повестке, дате, месте и времени заседания Комиссии; </w:t>
      </w:r>
    </w:p>
    <w:p w14:paraId="3B3C2207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5) подготавливает проекты писем, запросов, исходящих от имени Комиссии, осуществляет иную деятельность, предусмотренную настоящим Порядком.</w:t>
      </w:r>
    </w:p>
    <w:p w14:paraId="0CF22DA7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4.6. Члены Комиссии осуществляют свои полномочия под руководством председателя комиссии .</w:t>
      </w:r>
    </w:p>
    <w:p w14:paraId="41CE219B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BEC0B28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97226">
        <w:rPr>
          <w:rFonts w:ascii="Arial" w:hAnsi="Arial" w:cs="Arial"/>
          <w:b/>
          <w:bCs/>
          <w:sz w:val="24"/>
          <w:szCs w:val="24"/>
          <w:lang w:eastAsia="ru-RU"/>
        </w:rPr>
        <w:t>Глава 5.  Регламент деятельности Комиссии</w:t>
      </w:r>
    </w:p>
    <w:p w14:paraId="4974BAD3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E2FFA76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 xml:space="preserve">5.1. Деятельность Комиссии осуществляется в форме заседаний, которые проводятся по мере необходимости. </w:t>
      </w:r>
    </w:p>
    <w:p w14:paraId="31A8311F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5.2. Заседание Комиссии считается правомочным, если на нем присутствуют не менее 2/3 от установленного числа членов Комиссии.</w:t>
      </w:r>
    </w:p>
    <w:p w14:paraId="1C714B34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5.3. Решение Комиссии принимается открытым голосованием простым большинством голосов от числа присутствующих на заседании членов Комиссии. При равном количестве голосов, решающим является голос председателя Комиссии.</w:t>
      </w:r>
    </w:p>
    <w:p w14:paraId="415ED4AB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 xml:space="preserve">5.4. Основаниями для проведения заседания Комиссии является поданное муниципальным служащим на имя главы Поселения заявления по вопросам </w:t>
      </w:r>
      <w:r w:rsidRPr="00697226">
        <w:rPr>
          <w:rFonts w:ascii="Arial" w:hAnsi="Arial" w:cs="Arial"/>
          <w:sz w:val="24"/>
          <w:szCs w:val="24"/>
          <w:lang w:eastAsia="ru-RU"/>
        </w:rPr>
        <w:lastRenderedPageBreak/>
        <w:t xml:space="preserve">муниципальной службы, в том числе  о зачете в стаж муниципальной службы иных периодов трудовой деятельности, а также возникающие вопросы по мере  деятельности Администрации Поселения . </w:t>
      </w:r>
    </w:p>
    <w:p w14:paraId="6E118899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5.6. Заседание Комиссии проводится не позднее 10 рабочих дней с даты возникновения основания для проведения заседания Комиссии.</w:t>
      </w:r>
    </w:p>
    <w:p w14:paraId="31B245AD" w14:textId="77777777" w:rsidR="003847D3" w:rsidRPr="00697226" w:rsidRDefault="003847D3" w:rsidP="00384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97226">
        <w:rPr>
          <w:rFonts w:ascii="Arial" w:hAnsi="Arial" w:cs="Arial"/>
          <w:sz w:val="24"/>
          <w:szCs w:val="24"/>
          <w:lang w:eastAsia="ru-RU"/>
        </w:rPr>
        <w:t>5.7. Решение Комиссии в течение двух рабочих дней оформляется протоколом заседания Комиссии, который подписывается членами Комиссии, присутствовавшими на заседании Комиссии, и направляется главе Поселения</w:t>
      </w:r>
      <w:r w:rsidRPr="00697226">
        <w:rPr>
          <w:rFonts w:ascii="Arial" w:hAnsi="Arial" w:cs="Arial"/>
          <w:i/>
          <w:sz w:val="24"/>
          <w:szCs w:val="24"/>
          <w:lang w:eastAsia="ru-RU"/>
        </w:rPr>
        <w:t>.</w:t>
      </w:r>
      <w:r w:rsidRPr="00697226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1F27CD80" w14:textId="77777777" w:rsidR="003847D3" w:rsidRPr="00697226" w:rsidRDefault="003847D3" w:rsidP="003847D3">
      <w:pPr>
        <w:pStyle w:val="ConsPlusTitle"/>
        <w:outlineLvl w:val="1"/>
        <w:rPr>
          <w:b w:val="0"/>
          <w:bCs w:val="0"/>
          <w:sz w:val="24"/>
          <w:szCs w:val="24"/>
        </w:rPr>
      </w:pPr>
    </w:p>
    <w:p w14:paraId="55035E32" w14:textId="77777777" w:rsidR="003847D3" w:rsidRPr="00697226" w:rsidRDefault="003847D3" w:rsidP="003847D3">
      <w:pPr>
        <w:pStyle w:val="ConsPlusTitle"/>
        <w:outlineLvl w:val="1"/>
        <w:rPr>
          <w:b w:val="0"/>
          <w:bCs w:val="0"/>
          <w:sz w:val="24"/>
          <w:szCs w:val="24"/>
        </w:rPr>
      </w:pPr>
    </w:p>
    <w:p w14:paraId="7D4194ED" w14:textId="77777777" w:rsidR="003847D3" w:rsidRPr="00697226" w:rsidRDefault="003847D3" w:rsidP="003847D3">
      <w:pPr>
        <w:pStyle w:val="ConsPlusTitle"/>
        <w:outlineLvl w:val="1"/>
        <w:rPr>
          <w:b w:val="0"/>
          <w:bCs w:val="0"/>
          <w:sz w:val="24"/>
          <w:szCs w:val="24"/>
        </w:rPr>
      </w:pPr>
    </w:p>
    <w:p w14:paraId="57FB5676" w14:textId="77777777" w:rsidR="003847D3" w:rsidRPr="00697226" w:rsidRDefault="003847D3" w:rsidP="003847D3">
      <w:pPr>
        <w:pStyle w:val="ConsPlusTitle"/>
        <w:outlineLvl w:val="1"/>
        <w:rPr>
          <w:b w:val="0"/>
          <w:bCs w:val="0"/>
          <w:sz w:val="24"/>
          <w:szCs w:val="24"/>
        </w:rPr>
      </w:pPr>
    </w:p>
    <w:p w14:paraId="6030CB33" w14:textId="77777777" w:rsidR="003847D3" w:rsidRPr="00697226" w:rsidRDefault="003847D3" w:rsidP="003847D3">
      <w:pPr>
        <w:pStyle w:val="ConsPlusTitle"/>
        <w:jc w:val="right"/>
        <w:outlineLvl w:val="1"/>
        <w:rPr>
          <w:b w:val="0"/>
          <w:sz w:val="24"/>
          <w:szCs w:val="24"/>
        </w:rPr>
      </w:pPr>
    </w:p>
    <w:p w14:paraId="4AF057AA" w14:textId="77777777" w:rsidR="003847D3" w:rsidRDefault="003847D3" w:rsidP="003847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160036E" w14:textId="77777777" w:rsidR="003847D3" w:rsidRDefault="003847D3" w:rsidP="003847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B70514D" w14:textId="77777777" w:rsidR="003847D3" w:rsidRDefault="003847D3" w:rsidP="003847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EEBD59B" w14:textId="77777777" w:rsidR="003847D3" w:rsidRDefault="003847D3" w:rsidP="003847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86E906C" w14:textId="77777777" w:rsidR="003847D3" w:rsidRDefault="003847D3" w:rsidP="003847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4A7557B" w14:textId="77777777" w:rsidR="003847D3" w:rsidRPr="0015755C" w:rsidRDefault="003847D3" w:rsidP="003847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AB75AF6" w14:textId="77777777" w:rsidR="003847D3" w:rsidRPr="00307AD9" w:rsidRDefault="003847D3" w:rsidP="003847D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847D3" w:rsidRPr="00307AD9" w:rsidSect="009739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6F84"/>
    <w:multiLevelType w:val="hybridMultilevel"/>
    <w:tmpl w:val="A18AA084"/>
    <w:lvl w:ilvl="0" w:tplc="F6604E9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65500473"/>
    <w:multiLevelType w:val="multilevel"/>
    <w:tmpl w:val="A3B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00"/>
    <w:rsid w:val="00003D0B"/>
    <w:rsid w:val="000C2459"/>
    <w:rsid w:val="00103BA3"/>
    <w:rsid w:val="00125770"/>
    <w:rsid w:val="001757E3"/>
    <w:rsid w:val="00176006"/>
    <w:rsid w:val="001A3AA7"/>
    <w:rsid w:val="001C5712"/>
    <w:rsid w:val="00211137"/>
    <w:rsid w:val="00251427"/>
    <w:rsid w:val="002556AF"/>
    <w:rsid w:val="0027100A"/>
    <w:rsid w:val="0027246D"/>
    <w:rsid w:val="00307AD9"/>
    <w:rsid w:val="0031304E"/>
    <w:rsid w:val="00315F04"/>
    <w:rsid w:val="00333CE9"/>
    <w:rsid w:val="00335400"/>
    <w:rsid w:val="0034116B"/>
    <w:rsid w:val="00342E4E"/>
    <w:rsid w:val="00380192"/>
    <w:rsid w:val="003847D3"/>
    <w:rsid w:val="003861BB"/>
    <w:rsid w:val="003A5D98"/>
    <w:rsid w:val="004317B6"/>
    <w:rsid w:val="004D25F5"/>
    <w:rsid w:val="004F2987"/>
    <w:rsid w:val="0052438B"/>
    <w:rsid w:val="00525D60"/>
    <w:rsid w:val="00533DEE"/>
    <w:rsid w:val="00537BE9"/>
    <w:rsid w:val="00542EE4"/>
    <w:rsid w:val="0058036A"/>
    <w:rsid w:val="005D395F"/>
    <w:rsid w:val="00613282"/>
    <w:rsid w:val="006318EC"/>
    <w:rsid w:val="00644300"/>
    <w:rsid w:val="00655B64"/>
    <w:rsid w:val="00666CBA"/>
    <w:rsid w:val="006A5BD0"/>
    <w:rsid w:val="006B3E7D"/>
    <w:rsid w:val="006B479B"/>
    <w:rsid w:val="006C1B02"/>
    <w:rsid w:val="0075187C"/>
    <w:rsid w:val="00775FC2"/>
    <w:rsid w:val="007D057D"/>
    <w:rsid w:val="00823613"/>
    <w:rsid w:val="00827C0A"/>
    <w:rsid w:val="00830B12"/>
    <w:rsid w:val="00854009"/>
    <w:rsid w:val="008848D9"/>
    <w:rsid w:val="0088659D"/>
    <w:rsid w:val="00917736"/>
    <w:rsid w:val="009301A4"/>
    <w:rsid w:val="0093199A"/>
    <w:rsid w:val="009327D3"/>
    <w:rsid w:val="00944B41"/>
    <w:rsid w:val="009700CA"/>
    <w:rsid w:val="00973976"/>
    <w:rsid w:val="009D59A9"/>
    <w:rsid w:val="009D61E3"/>
    <w:rsid w:val="00AC62D2"/>
    <w:rsid w:val="00B000EB"/>
    <w:rsid w:val="00B561A0"/>
    <w:rsid w:val="00B855DB"/>
    <w:rsid w:val="00C55840"/>
    <w:rsid w:val="00D746D9"/>
    <w:rsid w:val="00D76F09"/>
    <w:rsid w:val="00DE01AA"/>
    <w:rsid w:val="00E0242E"/>
    <w:rsid w:val="00E16AEF"/>
    <w:rsid w:val="00E47EE6"/>
    <w:rsid w:val="00E551FD"/>
    <w:rsid w:val="00ED0095"/>
    <w:rsid w:val="00EE6910"/>
    <w:rsid w:val="00F15015"/>
    <w:rsid w:val="00F7138B"/>
    <w:rsid w:val="00F75920"/>
    <w:rsid w:val="00FA6909"/>
    <w:rsid w:val="00FA7F5B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AB2C"/>
  <w15:docId w15:val="{0C10983D-C38D-417D-9F15-0416CB83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712"/>
  </w:style>
  <w:style w:type="paragraph" w:styleId="1">
    <w:name w:val="heading 1"/>
    <w:basedOn w:val="a"/>
    <w:link w:val="10"/>
    <w:uiPriority w:val="9"/>
    <w:qFormat/>
    <w:rsid w:val="00335400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2D2D2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00"/>
    <w:rPr>
      <w:rFonts w:ascii="inherit" w:eastAsia="Times New Roman" w:hAnsi="inherit" w:cs="Times New Roman"/>
      <w:color w:val="2D2D2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335400"/>
    <w:rPr>
      <w:strike w:val="0"/>
      <w:dstrike w:val="0"/>
      <w:color w:val="444444"/>
      <w:u w:val="none"/>
      <w:effect w:val="none"/>
      <w:shd w:val="clear" w:color="auto" w:fill="auto"/>
    </w:rPr>
  </w:style>
  <w:style w:type="character" w:customStyle="1" w:styleId="post-title">
    <w:name w:val="post-title"/>
    <w:basedOn w:val="a0"/>
    <w:rsid w:val="00335400"/>
  </w:style>
  <w:style w:type="character" w:customStyle="1" w:styleId="time2">
    <w:name w:val="time2"/>
    <w:basedOn w:val="a0"/>
    <w:rsid w:val="00335400"/>
  </w:style>
  <w:style w:type="character" w:customStyle="1" w:styleId="views3">
    <w:name w:val="views3"/>
    <w:basedOn w:val="a0"/>
    <w:rsid w:val="00335400"/>
  </w:style>
  <w:style w:type="table" w:styleId="a4">
    <w:name w:val="Table Grid"/>
    <w:basedOn w:val="a1"/>
    <w:uiPriority w:val="59"/>
    <w:rsid w:val="001C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01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F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11137"/>
  </w:style>
  <w:style w:type="paragraph" w:customStyle="1" w:styleId="s1">
    <w:name w:val="s_1"/>
    <w:basedOn w:val="a"/>
    <w:rsid w:val="0021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8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384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Message Header"/>
    <w:basedOn w:val="a"/>
    <w:link w:val="ab"/>
    <w:rsid w:val="003847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Шапка Знак"/>
    <w:basedOn w:val="a0"/>
    <w:link w:val="aa"/>
    <w:rsid w:val="003847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6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7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3312DE5EFC0329E9DE2F2380C168AF51FBE07AFD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3312DE5EFC0329E9D12C2280C168AF51FBE07AD03A2BCD306E809F02AA2CFDl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A6ABCA791740D55B1F4F2BC57FEC205028088FF7E7EA24D026EF35ED3EDC5CD490626B5ECD1DE8V8T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405B4CD84F904D5313312DE5EFC0329E9D12C2280C168AF51FBE07AD03A2BCD306E82F9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3A3F-8CC9-416C-A422-9C79C798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2021-10-15T05:48:00Z</cp:lastPrinted>
  <dcterms:created xsi:type="dcterms:W3CDTF">2021-09-07T06:21:00Z</dcterms:created>
  <dcterms:modified xsi:type="dcterms:W3CDTF">2022-10-03T05:37:00Z</dcterms:modified>
</cp:coreProperties>
</file>