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83" w:rsidRPr="00C22126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28.06.2017</w:t>
      </w:r>
      <w:r w:rsidRPr="00C22126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</w:t>
      </w:r>
      <w:r w:rsidR="00E66060">
        <w:rPr>
          <w:rFonts w:ascii="Arial" w:hAnsi="Arial" w:cs="Arial"/>
          <w:b/>
          <w:color w:val="000000"/>
          <w:spacing w:val="3"/>
          <w:sz w:val="32"/>
          <w:szCs w:val="32"/>
        </w:rPr>
        <w:t>58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/</w:t>
      </w:r>
      <w:r w:rsidR="00E66060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240 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дсп</w:t>
      </w:r>
    </w:p>
    <w:p w:rsidR="00E27483" w:rsidRPr="0057705D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E27483" w:rsidRPr="0057705D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ИРКУТСКАЯ ОБЛАСТЬ</w:t>
      </w:r>
    </w:p>
    <w:p w:rsidR="00E27483" w:rsidRPr="0057705D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ИРКУТСКИЙ РАЙОН</w:t>
      </w:r>
    </w:p>
    <w:p w:rsidR="00E27483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ДУМА ДЗЕРЖИНСКОГО МУНИЦИПАЛЬНОГО ОБРАЗОВАНИЯ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</w:t>
      </w:r>
    </w:p>
    <w:p w:rsidR="00E27483" w:rsidRPr="0057705D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E27483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</w:p>
    <w:p w:rsidR="00E27483" w:rsidRPr="00E96DB3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«О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ПРИНЯТИИ</w:t>
      </w:r>
      <w:r w:rsidR="00964CF9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В МУНИЦИПАЛЬНУЮ СОБСТВЕННОСТЬ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ОБЪЕКТА</w:t>
      </w:r>
      <w:r w:rsidR="00964CF9">
        <w:rPr>
          <w:rFonts w:ascii="Arial" w:hAnsi="Arial" w:cs="Arial"/>
          <w:b/>
          <w:color w:val="000000"/>
          <w:spacing w:val="3"/>
          <w:sz w:val="32"/>
          <w:szCs w:val="32"/>
        </w:rPr>
        <w:t>»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</w:t>
      </w:r>
    </w:p>
    <w:p w:rsidR="00E27483" w:rsidRPr="00D04DF9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color w:val="000000"/>
          <w:spacing w:val="3"/>
          <w:sz w:val="32"/>
          <w:szCs w:val="32"/>
        </w:rPr>
      </w:pPr>
    </w:p>
    <w:p w:rsidR="005A3343" w:rsidRPr="00D04DF9" w:rsidRDefault="00964CF9" w:rsidP="005A334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       В соответствии со 14 Федерального закона от 06.10.2003 г. № 1З1-ФЗ «Об общих принципах организации местного самоуправления в Российской Федерации», в целях осуществления деятельности по решению вопросов местного значения поселения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;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р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уководствуясь </w:t>
      </w:r>
      <w:r w:rsidR="005A3343" w:rsidRPr="00D04DF9">
        <w:rPr>
          <w:rFonts w:ascii="Arial" w:hAnsi="Arial" w:cs="Arial"/>
          <w:color w:val="000000"/>
          <w:spacing w:val="3"/>
          <w:sz w:val="24"/>
          <w:szCs w:val="24"/>
        </w:rPr>
        <w:t>статьей 582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Гражданского кодекса Российской Федерации,  статьями 6, 29, 31, 32, 48 Устава Дзержинского муниципального образования, Дума Дзержинского муниципального образования,  на основании добровольного волеизъявления ООО «СИБЭКОСТРОЙ» в лице уполномоченного органа 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- </w:t>
      </w:r>
      <w:r w:rsidR="00E27483" w:rsidRPr="00D04DF9">
        <w:rPr>
          <w:rFonts w:ascii="Arial" w:hAnsi="Arial" w:cs="Arial"/>
          <w:color w:val="000000"/>
          <w:spacing w:val="3"/>
          <w:sz w:val="24"/>
          <w:szCs w:val="24"/>
        </w:rPr>
        <w:t>генерального директора Ю.А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.Казарина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,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о пожертвовании </w:t>
      </w:r>
      <w:r w:rsidR="005A3343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(дарении) 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в пользу 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публичного </w:t>
      </w:r>
      <w:r w:rsidR="005A3343" w:rsidRPr="00D04DF9">
        <w:rPr>
          <w:rFonts w:ascii="Arial" w:hAnsi="Arial" w:cs="Arial"/>
          <w:color w:val="000000"/>
          <w:spacing w:val="3"/>
          <w:sz w:val="24"/>
          <w:szCs w:val="24"/>
        </w:rPr>
        <w:t>выгодоприобретателя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:</w:t>
      </w:r>
      <w:r w:rsidR="005A3343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Дзержинского 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муниципального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образования</w:t>
      </w:r>
      <w:r w:rsidR="005A3343" w:rsidRPr="00D04DF9">
        <w:rPr>
          <w:rFonts w:ascii="Arial" w:hAnsi="Arial" w:cs="Arial"/>
          <w:color w:val="000000"/>
          <w:spacing w:val="3"/>
          <w:sz w:val="24"/>
          <w:szCs w:val="24"/>
        </w:rPr>
        <w:t>,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целевое назначение: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в </w:t>
      </w:r>
      <w:r w:rsidR="005A3343" w:rsidRPr="00D04DF9">
        <w:rPr>
          <w:rFonts w:ascii="Arial" w:hAnsi="Arial" w:cs="Arial"/>
          <w:color w:val="000000"/>
          <w:spacing w:val="3"/>
          <w:sz w:val="24"/>
          <w:szCs w:val="24"/>
        </w:rPr>
        <w:t>общеполезных целях</w:t>
      </w:r>
      <w:r w:rsidR="00E27483" w:rsidRPr="00D04DF9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  </w:t>
      </w:r>
      <w:bookmarkStart w:id="0" w:name="_GoBack"/>
      <w:bookmarkEnd w:id="0"/>
      <w:r w:rsidR="005A3343" w:rsidRPr="00D04DF9">
        <w:rPr>
          <w:rFonts w:ascii="Arial" w:hAnsi="Arial" w:cs="Arial"/>
          <w:b/>
          <w:color w:val="000000"/>
          <w:spacing w:val="3"/>
          <w:sz w:val="24"/>
          <w:szCs w:val="24"/>
        </w:rPr>
        <w:t> </w:t>
      </w:r>
    </w:p>
    <w:p w:rsidR="00E27483" w:rsidRPr="00D04DF9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                             </w:t>
      </w:r>
    </w:p>
    <w:p w:rsidR="00E27483" w:rsidRPr="00D04DF9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b/>
          <w:color w:val="000000"/>
          <w:spacing w:val="3"/>
          <w:sz w:val="24"/>
          <w:szCs w:val="24"/>
        </w:rPr>
        <w:t>РЕШИЛА:</w:t>
      </w:r>
    </w:p>
    <w:p w:rsidR="00E27483" w:rsidRPr="00D04DF9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      </w:t>
      </w:r>
    </w:p>
    <w:p w:rsidR="00AB2069" w:rsidRPr="00D04DF9" w:rsidRDefault="00AB2069" w:rsidP="00AB2069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ab/>
      </w:r>
      <w:r w:rsidR="00E27483" w:rsidRPr="00D04DF9">
        <w:rPr>
          <w:rFonts w:ascii="Arial" w:hAnsi="Arial" w:cs="Arial"/>
          <w:color w:val="000000"/>
          <w:spacing w:val="3"/>
          <w:sz w:val="24"/>
          <w:szCs w:val="24"/>
        </w:rPr>
        <w:t>1.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Принять в муниципальную собственность</w:t>
      </w:r>
      <w:r w:rsidR="00D04DF9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в качестве пожертвования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законченный строительством </w:t>
      </w:r>
      <w:r w:rsidR="004730D3">
        <w:rPr>
          <w:rFonts w:ascii="Arial" w:hAnsi="Arial" w:cs="Arial"/>
          <w:color w:val="000000"/>
          <w:spacing w:val="3"/>
          <w:sz w:val="24"/>
          <w:szCs w:val="24"/>
        </w:rPr>
        <w:t xml:space="preserve"> (Разрешение на ввод в эксплуатацию  от 26.04.2017 г. № 38-508303-3-2017/ю) 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объект</w:t>
      </w:r>
      <w:r w:rsidR="004730D3">
        <w:rPr>
          <w:rFonts w:ascii="Arial" w:hAnsi="Arial" w:cs="Arial"/>
          <w:color w:val="000000"/>
          <w:spacing w:val="3"/>
          <w:sz w:val="24"/>
          <w:szCs w:val="24"/>
        </w:rPr>
        <w:t xml:space="preserve"> с назначением: сооружение электроэнергетики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>: кабельн</w:t>
      </w:r>
      <w:r w:rsidR="004730D3">
        <w:rPr>
          <w:rFonts w:ascii="Arial" w:hAnsi="Arial" w:cs="Arial"/>
          <w:color w:val="000000"/>
          <w:spacing w:val="3"/>
          <w:sz w:val="24"/>
          <w:szCs w:val="24"/>
        </w:rPr>
        <w:t>ые сети</w:t>
      </w:r>
      <w:r w:rsidR="008B3BAE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наружного освещения для микрорайона «Современник» в пос. Дзержинск Иркутского района Иркутской области, </w:t>
      </w:r>
      <w:r w:rsidR="00D04DF9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протяженностью 2230 м., 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>кадастровый номер 38:06:140203:1318</w:t>
      </w:r>
      <w:r w:rsidR="00B9062C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, адрес объекта: Иркутская область, </w:t>
      </w:r>
      <w:r w:rsidR="00D04DF9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Иркутский район, 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D04DF9" w:rsidRPr="00D04DF9">
        <w:rPr>
          <w:rFonts w:ascii="Arial" w:hAnsi="Arial" w:cs="Arial"/>
          <w:color w:val="000000"/>
          <w:spacing w:val="3"/>
          <w:sz w:val="24"/>
          <w:szCs w:val="24"/>
        </w:rPr>
        <w:t>расположенн</w:t>
      </w:r>
      <w:r w:rsidR="004730D3">
        <w:rPr>
          <w:rFonts w:ascii="Arial" w:hAnsi="Arial" w:cs="Arial"/>
          <w:color w:val="000000"/>
          <w:spacing w:val="3"/>
          <w:sz w:val="24"/>
          <w:szCs w:val="24"/>
        </w:rPr>
        <w:t>ые</w:t>
      </w:r>
      <w:r w:rsidR="00D04DF9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на земельных участках 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>с кадастровыми номерами 38:06:140203:556; 38:06:140203:533; 38:06:140203:534; 38:06:140203:535; 38:06:140203:536; 38:06:140203:537; 38:06:140203:538; 38:06:140203:539; 38:06:140203:531; 38:06:140203:549</w:t>
      </w:r>
      <w:r w:rsidR="004730D3">
        <w:rPr>
          <w:rFonts w:ascii="Arial" w:hAnsi="Arial" w:cs="Arial"/>
          <w:color w:val="000000"/>
          <w:spacing w:val="3"/>
          <w:sz w:val="24"/>
          <w:szCs w:val="24"/>
        </w:rPr>
        <w:t xml:space="preserve">, находящиеся в собственности жертвователя согласно государственной регистрации от  31.05.2017 г. № </w:t>
      </w:r>
      <w:r w:rsidR="005F69BB">
        <w:rPr>
          <w:rFonts w:ascii="Arial" w:hAnsi="Arial" w:cs="Arial"/>
          <w:color w:val="000000"/>
          <w:spacing w:val="3"/>
          <w:sz w:val="24"/>
          <w:szCs w:val="24"/>
        </w:rPr>
        <w:t>38:06:140203:1318-38/001/2017-1, балансовой стоимостью</w:t>
      </w:r>
      <w:r w:rsidR="000B3D3D">
        <w:rPr>
          <w:rFonts w:ascii="Arial" w:hAnsi="Arial" w:cs="Arial"/>
          <w:color w:val="000000"/>
          <w:spacing w:val="3"/>
          <w:sz w:val="24"/>
          <w:szCs w:val="24"/>
        </w:rPr>
        <w:t xml:space="preserve"> 3 541 437, 79 </w:t>
      </w:r>
      <w:r w:rsidR="005F69BB">
        <w:rPr>
          <w:rFonts w:ascii="Arial" w:hAnsi="Arial" w:cs="Arial"/>
          <w:color w:val="000000"/>
          <w:spacing w:val="3"/>
          <w:sz w:val="24"/>
          <w:szCs w:val="24"/>
        </w:rPr>
        <w:t>руб.</w:t>
      </w:r>
    </w:p>
    <w:p w:rsidR="00AB2069" w:rsidRPr="00D04DF9" w:rsidRDefault="004730D3" w:rsidP="00AB2069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    2. </w:t>
      </w:r>
      <w:r w:rsidR="00B9062C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AB2069" w:rsidRPr="00D04DF9">
        <w:rPr>
          <w:rFonts w:ascii="Arial" w:hAnsi="Arial" w:cs="Arial"/>
          <w:color w:val="000000"/>
          <w:spacing w:val="3"/>
          <w:sz w:val="24"/>
          <w:szCs w:val="24"/>
        </w:rPr>
        <w:t>Администрации Дзержинского муниципального образования:</w:t>
      </w:r>
    </w:p>
    <w:p w:rsidR="00B9062C" w:rsidRPr="00D04DF9" w:rsidRDefault="00B9062C" w:rsidP="00B9062C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ab/>
      </w:r>
      <w:r w:rsidR="00D04DF9" w:rsidRPr="00D04DF9">
        <w:rPr>
          <w:rFonts w:ascii="Arial" w:hAnsi="Arial" w:cs="Arial"/>
          <w:color w:val="000000"/>
          <w:spacing w:val="3"/>
          <w:sz w:val="24"/>
          <w:szCs w:val="24"/>
        </w:rPr>
        <w:t>2</w:t>
      </w:r>
      <w:r w:rsidR="00AB2069" w:rsidRPr="00D04DF9">
        <w:rPr>
          <w:rFonts w:ascii="Arial" w:hAnsi="Arial" w:cs="Arial"/>
          <w:color w:val="000000"/>
          <w:spacing w:val="3"/>
          <w:sz w:val="24"/>
          <w:szCs w:val="24"/>
        </w:rPr>
        <w:t>.</w:t>
      </w:r>
      <w:r w:rsidR="00D04DF9" w:rsidRPr="00D04DF9">
        <w:rPr>
          <w:rFonts w:ascii="Arial" w:hAnsi="Arial" w:cs="Arial"/>
          <w:color w:val="000000"/>
          <w:spacing w:val="3"/>
          <w:sz w:val="24"/>
          <w:szCs w:val="24"/>
        </w:rPr>
        <w:t>1. Заключить  с жертвователем договор о пожертвовании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D04DF9" w:rsidRPr="00D04DF9" w:rsidRDefault="00D04DF9" w:rsidP="00B9062C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ab/>
        <w:t>2</w:t>
      </w:r>
      <w:r w:rsidR="00B9062C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.2. Произвести государственную регистрацию права перехода 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>собственности на объект в установленном порядке;</w:t>
      </w:r>
    </w:p>
    <w:p w:rsidR="008B3BAE" w:rsidRPr="00D04DF9" w:rsidRDefault="00D04DF9" w:rsidP="00D04DF9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         2.3. Учесть объект в муниципальной казне Дзержинского муниципального образования, внести  в Реестр муниципального имущества Дзержинского муниципального образования, вести обособленный учет всех операций по использованию пожертвованного имущества.</w:t>
      </w:r>
    </w:p>
    <w:p w:rsidR="00D04DF9" w:rsidRPr="00D04DF9" w:rsidRDefault="00D04DF9" w:rsidP="00D04DF9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       3. Обнародовать настоящее решение на муниципальном информационном стенде Дзержинского муниципального образования и разместить </w:t>
      </w:r>
      <w:proofErr w:type="gramStart"/>
      <w:r w:rsidRPr="00D04DF9">
        <w:rPr>
          <w:rFonts w:ascii="Arial" w:hAnsi="Arial" w:cs="Arial"/>
          <w:color w:val="000000"/>
          <w:spacing w:val="3"/>
          <w:sz w:val="24"/>
          <w:szCs w:val="24"/>
        </w:rPr>
        <w:t>на</w:t>
      </w:r>
      <w:proofErr w:type="gramEnd"/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официальном </w:t>
      </w:r>
      <w:proofErr w:type="gramStart"/>
      <w:r w:rsidRPr="00D04DF9">
        <w:rPr>
          <w:rFonts w:ascii="Arial" w:hAnsi="Arial" w:cs="Arial"/>
          <w:color w:val="000000"/>
          <w:spacing w:val="3"/>
          <w:sz w:val="24"/>
          <w:szCs w:val="24"/>
        </w:rPr>
        <w:t>сайте</w:t>
      </w:r>
      <w:proofErr w:type="gramEnd"/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администрации Дзержинского  муниципального образования  - сельского поселения  http: </w:t>
      </w:r>
      <w:bookmarkStart w:id="1" w:name="_Hlk481650419"/>
      <w:r w:rsidRPr="00D04DF9">
        <w:rPr>
          <w:rFonts w:ascii="Arial" w:hAnsi="Arial" w:cs="Arial"/>
          <w:color w:val="000000"/>
          <w:spacing w:val="3"/>
          <w:sz w:val="24"/>
          <w:szCs w:val="24"/>
          <w:lang w:val="en-US"/>
        </w:rPr>
        <w:fldChar w:fldCharType="begin"/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instrText xml:space="preserve"> 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  <w:lang w:val="en-US"/>
        </w:rPr>
        <w:instrText>HYPERLINK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instrText xml:space="preserve"> "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  <w:lang w:val="en-US"/>
        </w:rPr>
        <w:instrText>http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instrText>://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  <w:lang w:val="en-US"/>
        </w:rPr>
        <w:instrText>www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instrText>.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  <w:lang w:val="en-US"/>
        </w:rPr>
        <w:instrText>dzerginskoe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instrText>-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  <w:lang w:val="en-US"/>
        </w:rPr>
        <w:instrText>mo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instrText>.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  <w:lang w:val="en-US"/>
        </w:rPr>
        <w:instrText>ru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instrText xml:space="preserve">" </w:instrText>
      </w:r>
      <w:r w:rsidRPr="00D04DF9">
        <w:rPr>
          <w:rFonts w:ascii="Arial" w:hAnsi="Arial" w:cs="Arial"/>
          <w:color w:val="000000"/>
          <w:spacing w:val="3"/>
          <w:sz w:val="24"/>
          <w:szCs w:val="24"/>
          <w:lang w:val="en-US"/>
        </w:rPr>
        <w:fldChar w:fldCharType="separate"/>
      </w:r>
      <w:r w:rsidRPr="00D04DF9">
        <w:rPr>
          <w:rStyle w:val="a6"/>
          <w:rFonts w:ascii="Arial" w:hAnsi="Arial" w:cs="Arial"/>
          <w:spacing w:val="3"/>
          <w:sz w:val="24"/>
          <w:szCs w:val="24"/>
          <w:lang w:val="en-US"/>
        </w:rPr>
        <w:t>www</w:t>
      </w:r>
      <w:r w:rsidRPr="00D04DF9">
        <w:rPr>
          <w:rStyle w:val="a6"/>
          <w:rFonts w:ascii="Arial" w:hAnsi="Arial" w:cs="Arial"/>
          <w:spacing w:val="3"/>
          <w:sz w:val="24"/>
          <w:szCs w:val="24"/>
        </w:rPr>
        <w:t>.</w:t>
      </w:r>
      <w:proofErr w:type="spellStart"/>
      <w:r w:rsidRPr="00D04DF9">
        <w:rPr>
          <w:rStyle w:val="a6"/>
          <w:rFonts w:ascii="Arial" w:hAnsi="Arial" w:cs="Arial"/>
          <w:spacing w:val="3"/>
          <w:sz w:val="24"/>
          <w:szCs w:val="24"/>
          <w:lang w:val="en-US"/>
        </w:rPr>
        <w:t>dzerginskoe</w:t>
      </w:r>
      <w:proofErr w:type="spellEnd"/>
      <w:r w:rsidRPr="00D04DF9">
        <w:rPr>
          <w:rStyle w:val="a6"/>
          <w:rFonts w:ascii="Arial" w:hAnsi="Arial" w:cs="Arial"/>
          <w:spacing w:val="3"/>
          <w:sz w:val="24"/>
          <w:szCs w:val="24"/>
        </w:rPr>
        <w:t>-</w:t>
      </w:r>
      <w:proofErr w:type="spellStart"/>
      <w:r w:rsidRPr="00D04DF9">
        <w:rPr>
          <w:rStyle w:val="a6"/>
          <w:rFonts w:ascii="Arial" w:hAnsi="Arial" w:cs="Arial"/>
          <w:spacing w:val="3"/>
          <w:sz w:val="24"/>
          <w:szCs w:val="24"/>
          <w:lang w:val="en-US"/>
        </w:rPr>
        <w:t>mo</w:t>
      </w:r>
      <w:proofErr w:type="spellEnd"/>
      <w:r w:rsidRPr="00D04DF9">
        <w:rPr>
          <w:rStyle w:val="a6"/>
          <w:rFonts w:ascii="Arial" w:hAnsi="Arial" w:cs="Arial"/>
          <w:spacing w:val="3"/>
          <w:sz w:val="24"/>
          <w:szCs w:val="24"/>
        </w:rPr>
        <w:t>.</w:t>
      </w:r>
      <w:proofErr w:type="spellStart"/>
      <w:r w:rsidRPr="00D04DF9">
        <w:rPr>
          <w:rStyle w:val="a6"/>
          <w:rFonts w:ascii="Arial" w:hAnsi="Arial" w:cs="Arial"/>
          <w:spacing w:val="3"/>
          <w:sz w:val="24"/>
          <w:szCs w:val="24"/>
          <w:lang w:val="en-US"/>
        </w:rPr>
        <w:t>ru</w:t>
      </w:r>
      <w:proofErr w:type="spellEnd"/>
      <w:r w:rsidRPr="00D04DF9">
        <w:rPr>
          <w:rFonts w:ascii="Arial" w:hAnsi="Arial" w:cs="Arial"/>
          <w:color w:val="000000"/>
          <w:spacing w:val="3"/>
          <w:sz w:val="24"/>
          <w:szCs w:val="24"/>
        </w:rPr>
        <w:fldChar w:fldCharType="end"/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>.</w:t>
      </w:r>
      <w:bookmarkEnd w:id="1"/>
    </w:p>
    <w:p w:rsidR="00D04DF9" w:rsidRPr="00D04DF9" w:rsidRDefault="00D04DF9" w:rsidP="00D04DF9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>Решение вступает в силу со дня его официального опубликования (обнародования).</w:t>
      </w:r>
    </w:p>
    <w:p w:rsidR="00D04DF9" w:rsidRPr="00D04DF9" w:rsidRDefault="00D04DF9" w:rsidP="00D04DF9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B9062C" w:rsidRPr="00D04DF9" w:rsidRDefault="00D04DF9" w:rsidP="00B9062C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ab/>
        <w:t xml:space="preserve">4. </w:t>
      </w:r>
      <w:r w:rsidR="00B9062C" w:rsidRPr="00D04DF9">
        <w:rPr>
          <w:rFonts w:ascii="Arial" w:hAnsi="Arial" w:cs="Arial"/>
          <w:color w:val="000000"/>
          <w:spacing w:val="3"/>
          <w:sz w:val="24"/>
          <w:szCs w:val="24"/>
        </w:rPr>
        <w:t>Контроль за исполнением настоящего решения оставляю за собой.</w:t>
      </w:r>
    </w:p>
    <w:p w:rsidR="00B9062C" w:rsidRPr="00D04DF9" w:rsidRDefault="00B9062C" w:rsidP="00E27483">
      <w:pPr>
        <w:rPr>
          <w:rFonts w:ascii="Arial" w:hAnsi="Arial" w:cs="Arial"/>
          <w:sz w:val="24"/>
          <w:szCs w:val="24"/>
        </w:rPr>
      </w:pPr>
    </w:p>
    <w:p w:rsidR="00E27483" w:rsidRPr="00D04DF9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Председатель Думы – </w:t>
      </w:r>
    </w:p>
    <w:p w:rsidR="00E27483" w:rsidRPr="00D04DF9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>Глава Дзержинского</w:t>
      </w:r>
    </w:p>
    <w:p w:rsidR="00E27483" w:rsidRPr="00D04DF9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муниципального образования                                      </w:t>
      </w:r>
    </w:p>
    <w:p w:rsidR="00E27483" w:rsidRPr="00D04DF9" w:rsidRDefault="00E27483" w:rsidP="00E2748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04DF9">
        <w:rPr>
          <w:rFonts w:ascii="Arial" w:hAnsi="Arial" w:cs="Arial"/>
          <w:color w:val="000000"/>
          <w:spacing w:val="3"/>
          <w:sz w:val="24"/>
          <w:szCs w:val="24"/>
        </w:rPr>
        <w:t>И.В.</w:t>
      </w:r>
      <w:r w:rsidR="00B9062C"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04DF9">
        <w:rPr>
          <w:rFonts w:ascii="Arial" w:hAnsi="Arial" w:cs="Arial"/>
          <w:color w:val="000000"/>
          <w:spacing w:val="3"/>
          <w:sz w:val="24"/>
          <w:szCs w:val="24"/>
        </w:rPr>
        <w:t xml:space="preserve">Соколовская                                                                                                 </w:t>
      </w:r>
    </w:p>
    <w:p w:rsidR="003D566A" w:rsidRDefault="003D566A"/>
    <w:sectPr w:rsidR="003D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467"/>
    <w:multiLevelType w:val="multilevel"/>
    <w:tmpl w:val="7C6C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72943"/>
    <w:multiLevelType w:val="hybridMultilevel"/>
    <w:tmpl w:val="C8CA6752"/>
    <w:lvl w:ilvl="0" w:tplc="FE2EF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83"/>
    <w:rsid w:val="000B3D3D"/>
    <w:rsid w:val="00190F40"/>
    <w:rsid w:val="003D566A"/>
    <w:rsid w:val="004730D3"/>
    <w:rsid w:val="005A3343"/>
    <w:rsid w:val="005F69BB"/>
    <w:rsid w:val="008B3BAE"/>
    <w:rsid w:val="00964CF9"/>
    <w:rsid w:val="00AA7195"/>
    <w:rsid w:val="00AB2069"/>
    <w:rsid w:val="00B9062C"/>
    <w:rsid w:val="00D04DF9"/>
    <w:rsid w:val="00E27483"/>
    <w:rsid w:val="00E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8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3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04D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8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3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04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82DC-9BA0-4DD0-99CA-3F3F69CB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Степановна</dc:creator>
  <cp:keywords/>
  <dc:description/>
  <cp:lastModifiedBy>Галкина</cp:lastModifiedBy>
  <cp:revision>9</cp:revision>
  <cp:lastPrinted>2017-06-30T06:57:00Z</cp:lastPrinted>
  <dcterms:created xsi:type="dcterms:W3CDTF">2017-06-26T07:33:00Z</dcterms:created>
  <dcterms:modified xsi:type="dcterms:W3CDTF">2017-06-30T06:58:00Z</dcterms:modified>
</cp:coreProperties>
</file>