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4A" w:rsidRDefault="00BD7F4A" w:rsidP="00BD7F4A">
      <w:pPr>
        <w:spacing w:after="0" w:line="24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7F4A" w:rsidRDefault="00BD7F4A" w:rsidP="00BD7F4A">
      <w:pPr>
        <w:spacing w:after="0" w:line="24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D7F4A" w:rsidRDefault="00BD7F4A" w:rsidP="00BD7F4A">
      <w:pPr>
        <w:spacing w:after="0" w:line="24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BD7F4A" w:rsidRDefault="00BD7F4A" w:rsidP="00BD7F4A">
      <w:pPr>
        <w:spacing w:after="0" w:line="24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ДЗЕРЖИНСКОГО </w:t>
      </w:r>
    </w:p>
    <w:p w:rsidR="00BD7F4A" w:rsidRDefault="00BD7F4A" w:rsidP="00BD7F4A">
      <w:pPr>
        <w:spacing w:after="0" w:line="24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7F4A" w:rsidRDefault="00BD7F4A" w:rsidP="00BD7F4A">
      <w:pPr>
        <w:spacing w:after="0" w:line="240" w:lineRule="auto"/>
        <w:ind w:firstLine="510"/>
        <w:jc w:val="center"/>
        <w:rPr>
          <w:b/>
          <w:sz w:val="28"/>
          <w:szCs w:val="28"/>
        </w:rPr>
      </w:pPr>
    </w:p>
    <w:p w:rsidR="00BD7F4A" w:rsidRPr="00DB6250" w:rsidRDefault="00BD7F4A" w:rsidP="00BD7F4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7F4A" w:rsidRDefault="00BD7F4A" w:rsidP="00BD7F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7 февраля 2014 г.                                                                          №  </w:t>
      </w:r>
      <w:r w:rsidR="00621F06">
        <w:rPr>
          <w:sz w:val="28"/>
          <w:szCs w:val="28"/>
        </w:rPr>
        <w:t>7</w:t>
      </w:r>
    </w:p>
    <w:p w:rsidR="00BD7F4A" w:rsidRDefault="00BD7F4A" w:rsidP="00BD7F4A">
      <w:pPr>
        <w:spacing w:after="0" w:line="240" w:lineRule="auto"/>
        <w:rPr>
          <w:sz w:val="28"/>
          <w:szCs w:val="28"/>
        </w:rPr>
      </w:pPr>
    </w:p>
    <w:p w:rsidR="00BD7F4A" w:rsidRDefault="00BD7F4A" w:rsidP="00BD7F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публичных </w:t>
      </w:r>
    </w:p>
    <w:p w:rsidR="00BD7F4A" w:rsidRDefault="00BD7F4A" w:rsidP="00BD7F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слушаний по проекту схема водоснабжения </w:t>
      </w:r>
    </w:p>
    <w:p w:rsidR="00BD7F4A" w:rsidRDefault="00BD7F4A" w:rsidP="00BD7F4A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Дзержинского муниципального</w:t>
      </w:r>
    </w:p>
    <w:p w:rsidR="00BD7F4A" w:rsidRDefault="00BD7F4A" w:rsidP="00BD7F4A">
      <w:pPr>
        <w:spacing w:after="0" w:line="240" w:lineRule="auto"/>
        <w:rPr>
          <w:iCs/>
          <w:sz w:val="40"/>
          <w:szCs w:val="40"/>
        </w:rPr>
      </w:pPr>
      <w:r w:rsidRPr="00BD7F4A">
        <w:rPr>
          <w:iCs/>
          <w:sz w:val="28"/>
          <w:szCs w:val="28"/>
        </w:rPr>
        <w:t>образования</w:t>
      </w:r>
      <w:r>
        <w:rPr>
          <w:iCs/>
          <w:sz w:val="28"/>
          <w:szCs w:val="28"/>
        </w:rPr>
        <w:t xml:space="preserve"> </w:t>
      </w:r>
      <w:r w:rsidRPr="00BD7F4A">
        <w:rPr>
          <w:iCs/>
          <w:sz w:val="28"/>
          <w:szCs w:val="28"/>
        </w:rPr>
        <w:t>на период 2013-2028</w:t>
      </w:r>
      <w:r>
        <w:rPr>
          <w:iCs/>
          <w:sz w:val="28"/>
          <w:szCs w:val="28"/>
        </w:rPr>
        <w:t xml:space="preserve">г. </w:t>
      </w:r>
    </w:p>
    <w:p w:rsidR="00BD7F4A" w:rsidRPr="00BD7F4A" w:rsidRDefault="00BD7F4A" w:rsidP="00BD7F4A">
      <w:pPr>
        <w:spacing w:after="0" w:line="240" w:lineRule="auto"/>
        <w:rPr>
          <w:iCs/>
          <w:sz w:val="28"/>
          <w:szCs w:val="28"/>
        </w:rPr>
      </w:pPr>
    </w:p>
    <w:p w:rsidR="00BD7F4A" w:rsidRDefault="00BD7F4A" w:rsidP="00BD7F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0ADF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соблюдения права человека на благоприятные условия жизнедеятельности, руководствуясь ст.ст. 14, 28</w:t>
      </w:r>
      <w:r w:rsidRPr="00A70ADF">
        <w:rPr>
          <w:sz w:val="28"/>
          <w:szCs w:val="28"/>
        </w:rPr>
        <w:t xml:space="preserve"> Федерального закона от 06.10.2003 г.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Уставом Дзержинского  муниципального образования.    </w:t>
      </w:r>
    </w:p>
    <w:p w:rsidR="00BD7F4A" w:rsidRDefault="00BD7F4A" w:rsidP="00BD7F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D7F4A" w:rsidRDefault="00BD7F4A" w:rsidP="00BD7F4A">
      <w:pPr>
        <w:spacing w:after="0" w:line="24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7F4A" w:rsidRDefault="00BD7F4A" w:rsidP="00BD7F4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D7F4A" w:rsidRDefault="00BD7F4A" w:rsidP="00BD7F4A">
      <w:pPr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0876CD">
        <w:rPr>
          <w:sz w:val="28"/>
          <w:szCs w:val="28"/>
        </w:rPr>
        <w:t xml:space="preserve">Провести публичные слушания по проекту </w:t>
      </w:r>
      <w:r>
        <w:rPr>
          <w:sz w:val="28"/>
          <w:szCs w:val="28"/>
        </w:rPr>
        <w:t xml:space="preserve">схема водоснабжения </w:t>
      </w:r>
      <w:r>
        <w:rPr>
          <w:iCs/>
          <w:sz w:val="28"/>
          <w:szCs w:val="28"/>
        </w:rPr>
        <w:t xml:space="preserve">Дзержинского муниципального </w:t>
      </w:r>
      <w:r w:rsidRPr="00BD7F4A">
        <w:rPr>
          <w:iCs/>
          <w:sz w:val="28"/>
          <w:szCs w:val="28"/>
        </w:rPr>
        <w:t>образования</w:t>
      </w:r>
      <w:r>
        <w:rPr>
          <w:iCs/>
          <w:sz w:val="28"/>
          <w:szCs w:val="28"/>
        </w:rPr>
        <w:t xml:space="preserve"> </w:t>
      </w:r>
      <w:r w:rsidRPr="00BD7F4A">
        <w:rPr>
          <w:iCs/>
          <w:sz w:val="28"/>
          <w:szCs w:val="28"/>
        </w:rPr>
        <w:t>на период 2013-2028</w:t>
      </w:r>
      <w:r>
        <w:rPr>
          <w:iCs/>
          <w:sz w:val="28"/>
          <w:szCs w:val="28"/>
        </w:rPr>
        <w:t>г</w:t>
      </w:r>
      <w:r w:rsidRPr="000876CD">
        <w:rPr>
          <w:sz w:val="28"/>
          <w:szCs w:val="28"/>
        </w:rPr>
        <w:t xml:space="preserve"> </w:t>
      </w:r>
      <w:r>
        <w:rPr>
          <w:sz w:val="28"/>
          <w:szCs w:val="28"/>
        </w:rPr>
        <w:t>25 февраля</w:t>
      </w:r>
      <w:r w:rsidRPr="000876CD">
        <w:rPr>
          <w:sz w:val="28"/>
          <w:szCs w:val="28"/>
        </w:rPr>
        <w:t xml:space="preserve"> 2014 года в 14 часов 00 минут. Местом проведения публичных слу</w:t>
      </w:r>
      <w:r>
        <w:rPr>
          <w:sz w:val="28"/>
          <w:szCs w:val="28"/>
        </w:rPr>
        <w:t xml:space="preserve">шаний определить: </w:t>
      </w:r>
      <w:r w:rsidRPr="000876CD">
        <w:rPr>
          <w:sz w:val="28"/>
          <w:szCs w:val="28"/>
        </w:rPr>
        <w:t>администрацию Дзержинского муниципального образования   по адресу: Иркутская область, Иркутский район, п. Дзержинск, ул. Центральная 1А.</w:t>
      </w:r>
      <w:r>
        <w:rPr>
          <w:sz w:val="28"/>
          <w:szCs w:val="28"/>
        </w:rPr>
        <w:t xml:space="preserve"> </w:t>
      </w:r>
    </w:p>
    <w:p w:rsidR="00BD7F4A" w:rsidRDefault="00BD7F4A" w:rsidP="00BD7F4A">
      <w:pPr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0876CD">
        <w:rPr>
          <w:sz w:val="28"/>
          <w:szCs w:val="28"/>
        </w:rPr>
        <w:t>Настоящее постановление подлежит официальному опубликованию в газете «Дзержинский вестник».</w:t>
      </w:r>
    </w:p>
    <w:p w:rsidR="00BD7F4A" w:rsidRPr="000876CD" w:rsidRDefault="00BD7F4A" w:rsidP="00BD7F4A">
      <w:pPr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0876C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D7F4A" w:rsidRDefault="00BD7F4A" w:rsidP="00BD7F4A">
      <w:pPr>
        <w:spacing w:after="0" w:line="240" w:lineRule="auto"/>
        <w:jc w:val="both"/>
        <w:rPr>
          <w:sz w:val="28"/>
          <w:szCs w:val="28"/>
        </w:rPr>
      </w:pPr>
    </w:p>
    <w:p w:rsidR="00BD7F4A" w:rsidRDefault="00BD7F4A" w:rsidP="00BD7F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Дзержинского </w:t>
      </w:r>
    </w:p>
    <w:p w:rsidR="00BD7F4A" w:rsidRDefault="00BD7F4A" w:rsidP="00BD7F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И.В.Соколовская </w:t>
      </w:r>
    </w:p>
    <w:p w:rsidR="00BD7F4A" w:rsidRDefault="00BD7F4A" w:rsidP="00BD7F4A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7F4A" w:rsidRDefault="00BD7F4A" w:rsidP="00BD7F4A">
      <w:pPr>
        <w:jc w:val="both"/>
        <w:rPr>
          <w:sz w:val="28"/>
          <w:szCs w:val="28"/>
        </w:rPr>
      </w:pPr>
    </w:p>
    <w:p w:rsidR="00133330" w:rsidRPr="00934411" w:rsidRDefault="00133330" w:rsidP="00133330">
      <w:pPr>
        <w:jc w:val="right"/>
        <w:rPr>
          <w:b/>
        </w:rPr>
      </w:pPr>
    </w:p>
    <w:tbl>
      <w:tblPr>
        <w:tblpPr w:leftFromText="180" w:rightFromText="180" w:vertAnchor="text" w:horzAnchor="page" w:tblpX="5662" w:tblpY="2"/>
        <w:tblOverlap w:val="never"/>
        <w:tblW w:w="5894" w:type="dxa"/>
        <w:tblLook w:val="01E0"/>
      </w:tblPr>
      <w:tblGrid>
        <w:gridCol w:w="5894"/>
      </w:tblGrid>
      <w:tr w:rsidR="00133330" w:rsidRPr="00BF7BC5" w:rsidTr="009B5818">
        <w:trPr>
          <w:trHeight w:val="1870"/>
        </w:trPr>
        <w:tc>
          <w:tcPr>
            <w:tcW w:w="0" w:type="auto"/>
          </w:tcPr>
          <w:p w:rsidR="00133330" w:rsidRPr="0029796A" w:rsidRDefault="00133330" w:rsidP="009B5818">
            <w:pPr>
              <w:ind w:left="-5900" w:firstLine="5900"/>
              <w:jc w:val="center"/>
              <w:outlineLvl w:val="0"/>
              <w:rPr>
                <w:b/>
                <w:szCs w:val="24"/>
              </w:rPr>
            </w:pPr>
            <w:r w:rsidRPr="0029796A">
              <w:rPr>
                <w:b/>
                <w:szCs w:val="24"/>
              </w:rPr>
              <w:lastRenderedPageBreak/>
              <w:t>ОБЩЕСТВО С ОГРАНИЧЕННОЙ</w:t>
            </w:r>
          </w:p>
          <w:p w:rsidR="00133330" w:rsidRPr="0029796A" w:rsidRDefault="00133330" w:rsidP="009B5818">
            <w:pPr>
              <w:tabs>
                <w:tab w:val="left" w:pos="4680"/>
              </w:tabs>
              <w:ind w:left="-5900" w:firstLine="5900"/>
              <w:jc w:val="center"/>
              <w:outlineLvl w:val="0"/>
              <w:rPr>
                <w:b/>
                <w:szCs w:val="24"/>
              </w:rPr>
            </w:pPr>
            <w:r w:rsidRPr="0029796A">
              <w:rPr>
                <w:b/>
                <w:szCs w:val="24"/>
              </w:rPr>
              <w:t>ОТВЕТСТВЕННОСТЬЮ</w:t>
            </w:r>
          </w:p>
          <w:p w:rsidR="00133330" w:rsidRPr="00922191" w:rsidRDefault="00133330" w:rsidP="009B5818">
            <w:pPr>
              <w:jc w:val="center"/>
              <w:rPr>
                <w:b/>
                <w:bCs/>
                <w:sz w:val="28"/>
                <w:szCs w:val="28"/>
              </w:rPr>
            </w:pPr>
            <w:r w:rsidRPr="0029796A">
              <w:rPr>
                <w:b/>
                <w:szCs w:val="24"/>
              </w:rPr>
              <w:t>«ИНЖЕНЕРНО – ТЕХНИЧЕСКИЙ ЦЕНТР»</w:t>
            </w:r>
          </w:p>
        </w:tc>
      </w:tr>
    </w:tbl>
    <w:p w:rsidR="00133330" w:rsidRPr="00922191" w:rsidRDefault="0091583E" w:rsidP="00133330">
      <w:pPr>
        <w:jc w:val="both"/>
        <w:rPr>
          <w:b/>
          <w:bCs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-113665</wp:posOffset>
            </wp:positionV>
            <wp:extent cx="2746375" cy="1028065"/>
            <wp:effectExtent l="19050" t="0" r="0" b="0"/>
            <wp:wrapNone/>
            <wp:docPr id="4" name="Рисунок 1" descr="Описание: Логотип на виз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на визит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330" w:rsidRPr="00922191">
        <w:rPr>
          <w:b/>
          <w:bCs/>
          <w:sz w:val="28"/>
          <w:szCs w:val="28"/>
        </w:rPr>
        <w:br w:type="textWrapping" w:clear="all"/>
      </w:r>
    </w:p>
    <w:p w:rsidR="00133330" w:rsidRPr="00BF7BC5" w:rsidRDefault="00133330" w:rsidP="00133330">
      <w:pPr>
        <w:pStyle w:val="af1"/>
        <w:ind w:firstLine="360"/>
        <w:jc w:val="both"/>
      </w:pPr>
    </w:p>
    <w:p w:rsidR="00133330" w:rsidRPr="00BF7BC5" w:rsidRDefault="00133330" w:rsidP="00306638">
      <w:pPr>
        <w:spacing w:after="0" w:line="240" w:lineRule="auto"/>
        <w:ind w:left="5220"/>
        <w:jc w:val="right"/>
        <w:rPr>
          <w:b/>
          <w:sz w:val="28"/>
          <w:szCs w:val="28"/>
        </w:rPr>
      </w:pPr>
      <w:r w:rsidRPr="00BF7BC5">
        <w:rPr>
          <w:b/>
          <w:sz w:val="28"/>
          <w:szCs w:val="28"/>
        </w:rPr>
        <w:t>УТВЕРЖДАЮ</w:t>
      </w:r>
    </w:p>
    <w:p w:rsidR="00133330" w:rsidRPr="00BF7BC5" w:rsidRDefault="00133330" w:rsidP="00306638">
      <w:pPr>
        <w:spacing w:after="0" w:line="240" w:lineRule="auto"/>
        <w:ind w:left="5220"/>
        <w:jc w:val="right"/>
        <w:rPr>
          <w:sz w:val="28"/>
          <w:szCs w:val="28"/>
        </w:rPr>
      </w:pPr>
      <w:r w:rsidRPr="00BF7BC5">
        <w:rPr>
          <w:sz w:val="28"/>
          <w:szCs w:val="28"/>
        </w:rPr>
        <w:t>Глава Дзержинского муниципального образования</w:t>
      </w:r>
    </w:p>
    <w:p w:rsidR="00133330" w:rsidRPr="00BF7BC5" w:rsidRDefault="00133330" w:rsidP="00306638">
      <w:pPr>
        <w:spacing w:after="0" w:line="240" w:lineRule="auto"/>
        <w:ind w:left="5220"/>
        <w:jc w:val="right"/>
        <w:rPr>
          <w:sz w:val="28"/>
          <w:szCs w:val="28"/>
        </w:rPr>
      </w:pPr>
    </w:p>
    <w:p w:rsidR="00133330" w:rsidRPr="00BF7BC5" w:rsidRDefault="00133330" w:rsidP="00306638">
      <w:pPr>
        <w:spacing w:after="0" w:line="240" w:lineRule="auto"/>
        <w:ind w:left="5220"/>
        <w:jc w:val="right"/>
        <w:rPr>
          <w:sz w:val="28"/>
          <w:szCs w:val="28"/>
        </w:rPr>
      </w:pPr>
      <w:r w:rsidRPr="00BF7BC5">
        <w:rPr>
          <w:sz w:val="28"/>
          <w:szCs w:val="28"/>
        </w:rPr>
        <w:t>______________И.В. Соколовская</w:t>
      </w:r>
    </w:p>
    <w:p w:rsidR="00133330" w:rsidRPr="00BF7BC5" w:rsidRDefault="00133330" w:rsidP="00306638">
      <w:pPr>
        <w:tabs>
          <w:tab w:val="left" w:pos="6870"/>
        </w:tabs>
        <w:spacing w:after="0" w:line="240" w:lineRule="auto"/>
        <w:ind w:left="5220" w:firstLine="360"/>
        <w:jc w:val="right"/>
        <w:rPr>
          <w:sz w:val="28"/>
          <w:szCs w:val="28"/>
        </w:rPr>
      </w:pPr>
      <w:r w:rsidRPr="00BF7BC5">
        <w:rPr>
          <w:sz w:val="28"/>
          <w:szCs w:val="28"/>
        </w:rPr>
        <w:t>«_____»__________________</w:t>
      </w:r>
    </w:p>
    <w:p w:rsidR="00133330" w:rsidRPr="00BF7BC5" w:rsidRDefault="00133330" w:rsidP="00133330">
      <w:pPr>
        <w:tabs>
          <w:tab w:val="left" w:pos="687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133330" w:rsidRPr="00BF7BC5" w:rsidRDefault="00133330" w:rsidP="00133330">
      <w:pPr>
        <w:tabs>
          <w:tab w:val="left" w:pos="687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133330" w:rsidRPr="00BF7BC5" w:rsidRDefault="00133330" w:rsidP="00133330">
      <w:pPr>
        <w:tabs>
          <w:tab w:val="left" w:pos="687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133330" w:rsidRPr="00BF7BC5" w:rsidRDefault="00133330" w:rsidP="00133330">
      <w:pPr>
        <w:pStyle w:val="1"/>
        <w:spacing w:before="0" w:line="240" w:lineRule="auto"/>
        <w:rPr>
          <w:rStyle w:val="32"/>
          <w:b/>
          <w:bCs/>
          <w:color w:val="000000"/>
          <w:sz w:val="40"/>
          <w:szCs w:val="40"/>
        </w:rPr>
      </w:pPr>
      <w:r w:rsidRPr="00BF7BC5">
        <w:rPr>
          <w:rStyle w:val="32"/>
          <w:color w:val="000000"/>
          <w:sz w:val="40"/>
          <w:szCs w:val="40"/>
        </w:rPr>
        <w:t xml:space="preserve">СХЕМА </w:t>
      </w:r>
      <w:r>
        <w:rPr>
          <w:rStyle w:val="32"/>
          <w:color w:val="000000"/>
          <w:sz w:val="40"/>
          <w:szCs w:val="40"/>
        </w:rPr>
        <w:t>ВОДОСНАБЖЕНИЯ</w:t>
      </w:r>
      <w:r w:rsidRPr="00BF7BC5">
        <w:rPr>
          <w:rStyle w:val="32"/>
          <w:color w:val="000000"/>
          <w:sz w:val="40"/>
          <w:szCs w:val="40"/>
        </w:rPr>
        <w:t xml:space="preserve"> </w:t>
      </w:r>
    </w:p>
    <w:p w:rsidR="00133330" w:rsidRPr="00BF7BC5" w:rsidRDefault="00133330" w:rsidP="00133330">
      <w:pPr>
        <w:pStyle w:val="1"/>
        <w:spacing w:before="0" w:line="240" w:lineRule="auto"/>
        <w:rPr>
          <w:b w:val="0"/>
          <w:bCs w:val="0"/>
          <w:iCs/>
          <w:color w:val="auto"/>
          <w:sz w:val="40"/>
          <w:szCs w:val="40"/>
        </w:rPr>
      </w:pPr>
      <w:r w:rsidRPr="00BF7BC5">
        <w:rPr>
          <w:b w:val="0"/>
          <w:bCs w:val="0"/>
          <w:iCs/>
          <w:color w:val="auto"/>
          <w:sz w:val="40"/>
          <w:szCs w:val="40"/>
        </w:rPr>
        <w:t>Дзержинского муниципального образования</w:t>
      </w:r>
    </w:p>
    <w:p w:rsidR="00133330" w:rsidRPr="00BF7BC5" w:rsidRDefault="00133330" w:rsidP="00133330">
      <w:pPr>
        <w:pStyle w:val="1"/>
        <w:spacing w:before="0" w:line="240" w:lineRule="auto"/>
        <w:rPr>
          <w:b w:val="0"/>
          <w:bCs w:val="0"/>
          <w:color w:val="auto"/>
          <w:sz w:val="40"/>
          <w:szCs w:val="40"/>
        </w:rPr>
      </w:pPr>
      <w:r w:rsidRPr="00BF7BC5">
        <w:rPr>
          <w:b w:val="0"/>
          <w:bCs w:val="0"/>
          <w:iCs/>
          <w:color w:val="auto"/>
          <w:sz w:val="40"/>
          <w:szCs w:val="40"/>
        </w:rPr>
        <w:t xml:space="preserve"> на период 2013-2028г.</w:t>
      </w:r>
    </w:p>
    <w:p w:rsidR="00133330" w:rsidRPr="0064010E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rPr>
          <w:b/>
          <w:sz w:val="28"/>
          <w:szCs w:val="28"/>
        </w:rPr>
      </w:pPr>
      <w:r w:rsidRPr="00BF7BC5">
        <w:rPr>
          <w:b/>
          <w:sz w:val="28"/>
          <w:szCs w:val="28"/>
        </w:rPr>
        <w:t>РАЗРАБОТАНО</w:t>
      </w:r>
    </w:p>
    <w:p w:rsidR="00133330" w:rsidRPr="00BF7BC5" w:rsidRDefault="00133330" w:rsidP="00133330">
      <w:pPr>
        <w:spacing w:after="0" w:line="240" w:lineRule="auto"/>
        <w:rPr>
          <w:b/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rPr>
          <w:sz w:val="28"/>
          <w:szCs w:val="28"/>
        </w:rPr>
      </w:pPr>
      <w:r w:rsidRPr="00BF7BC5">
        <w:rPr>
          <w:sz w:val="28"/>
          <w:szCs w:val="28"/>
        </w:rPr>
        <w:t xml:space="preserve">Генеральный директор </w:t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</w:p>
    <w:p w:rsidR="00133330" w:rsidRPr="00BF7BC5" w:rsidRDefault="00133330" w:rsidP="00133330">
      <w:pPr>
        <w:spacing w:after="0" w:line="240" w:lineRule="auto"/>
        <w:rPr>
          <w:sz w:val="28"/>
          <w:szCs w:val="28"/>
        </w:rPr>
      </w:pPr>
      <w:r w:rsidRPr="00BF7BC5">
        <w:rPr>
          <w:sz w:val="28"/>
          <w:szCs w:val="28"/>
        </w:rPr>
        <w:t>ООО «Интехцентр»</w:t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</w:r>
      <w:r w:rsidRPr="00BF7BC5">
        <w:rPr>
          <w:sz w:val="28"/>
          <w:szCs w:val="28"/>
        </w:rPr>
        <w:tab/>
        <w:t>А.И. Казимиренок</w:t>
      </w:r>
    </w:p>
    <w:p w:rsidR="00133330" w:rsidRPr="00BF7BC5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306638" w:rsidRDefault="00306638" w:rsidP="00133330">
      <w:pPr>
        <w:spacing w:after="0" w:line="240" w:lineRule="auto"/>
        <w:jc w:val="center"/>
        <w:rPr>
          <w:sz w:val="28"/>
          <w:szCs w:val="28"/>
        </w:rPr>
      </w:pPr>
    </w:p>
    <w:p w:rsidR="00306638" w:rsidRPr="00BF7BC5" w:rsidRDefault="00306638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Pr="00BF7BC5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Default="008755AF" w:rsidP="001333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 201</w:t>
      </w:r>
      <w:r w:rsidR="00306638">
        <w:rPr>
          <w:sz w:val="28"/>
          <w:szCs w:val="28"/>
        </w:rPr>
        <w:t>3</w:t>
      </w:r>
    </w:p>
    <w:p w:rsidR="00133330" w:rsidRDefault="00133330" w:rsidP="00133330">
      <w:pPr>
        <w:spacing w:after="0" w:line="240" w:lineRule="auto"/>
        <w:jc w:val="center"/>
        <w:rPr>
          <w:sz w:val="28"/>
          <w:szCs w:val="28"/>
        </w:rPr>
      </w:pPr>
    </w:p>
    <w:p w:rsidR="00133330" w:rsidRDefault="00133330" w:rsidP="00133330">
      <w:pPr>
        <w:spacing w:after="0" w:line="240" w:lineRule="auto"/>
        <w:jc w:val="center"/>
        <w:rPr>
          <w:sz w:val="2"/>
          <w:szCs w:val="2"/>
        </w:rPr>
      </w:pPr>
    </w:p>
    <w:p w:rsidR="00133330" w:rsidRDefault="00133330" w:rsidP="00133330">
      <w:pPr>
        <w:rPr>
          <w:sz w:val="2"/>
          <w:szCs w:val="2"/>
        </w:rPr>
      </w:pPr>
    </w:p>
    <w:p w:rsidR="00133330" w:rsidRDefault="00133330" w:rsidP="00133330">
      <w:pPr>
        <w:rPr>
          <w:sz w:val="2"/>
          <w:szCs w:val="2"/>
        </w:rPr>
      </w:pPr>
    </w:p>
    <w:p w:rsidR="00133330" w:rsidRDefault="00133330" w:rsidP="00133330">
      <w:pPr>
        <w:rPr>
          <w:sz w:val="2"/>
          <w:szCs w:val="2"/>
        </w:rPr>
      </w:pPr>
    </w:p>
    <w:p w:rsidR="00133330" w:rsidRDefault="00133330" w:rsidP="00133330">
      <w:pPr>
        <w:rPr>
          <w:sz w:val="2"/>
          <w:szCs w:val="2"/>
        </w:rPr>
      </w:pPr>
    </w:p>
    <w:p w:rsidR="00133330" w:rsidRPr="00B91904" w:rsidRDefault="00133330" w:rsidP="00133330">
      <w:pPr>
        <w:jc w:val="center"/>
        <w:rPr>
          <w:sz w:val="28"/>
          <w:szCs w:val="28"/>
        </w:rPr>
      </w:pPr>
      <w:r w:rsidRPr="00B91904">
        <w:rPr>
          <w:sz w:val="28"/>
          <w:szCs w:val="28"/>
        </w:rPr>
        <w:lastRenderedPageBreak/>
        <w:t>Список исполнителей:</w:t>
      </w:r>
    </w:p>
    <w:p w:rsidR="00133330" w:rsidRPr="00B91904" w:rsidRDefault="00133330" w:rsidP="00133330">
      <w:pPr>
        <w:rPr>
          <w:sz w:val="28"/>
          <w:szCs w:val="28"/>
        </w:rPr>
      </w:pPr>
    </w:p>
    <w:p w:rsidR="00133330" w:rsidRPr="00B91904" w:rsidRDefault="00133330" w:rsidP="00133330">
      <w:pPr>
        <w:rPr>
          <w:sz w:val="28"/>
          <w:szCs w:val="28"/>
        </w:rPr>
      </w:pPr>
    </w:p>
    <w:p w:rsidR="00133330" w:rsidRPr="00B91904" w:rsidRDefault="00133330" w:rsidP="00133330">
      <w:pPr>
        <w:spacing w:after="0" w:line="360" w:lineRule="auto"/>
        <w:rPr>
          <w:sz w:val="28"/>
          <w:szCs w:val="28"/>
        </w:rPr>
      </w:pPr>
      <w:r w:rsidRPr="00B91904">
        <w:rPr>
          <w:sz w:val="28"/>
          <w:szCs w:val="28"/>
        </w:rPr>
        <w:t>Руководитель проекта</w:t>
      </w:r>
    </w:p>
    <w:p w:rsidR="00133330" w:rsidRDefault="00133330" w:rsidP="00133330">
      <w:pPr>
        <w:spacing w:after="0" w:line="360" w:lineRule="auto"/>
        <w:rPr>
          <w:sz w:val="28"/>
          <w:szCs w:val="28"/>
        </w:rPr>
      </w:pPr>
      <w:r w:rsidRPr="00B91904">
        <w:rPr>
          <w:sz w:val="28"/>
          <w:szCs w:val="28"/>
        </w:rPr>
        <w:t>Технический директор</w:t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91904">
        <w:rPr>
          <w:sz w:val="28"/>
          <w:szCs w:val="28"/>
        </w:rPr>
        <w:t>Д.П. Калмыков</w:t>
      </w:r>
    </w:p>
    <w:p w:rsidR="00133330" w:rsidRPr="00B91904" w:rsidRDefault="00133330" w:rsidP="00133330">
      <w:pPr>
        <w:tabs>
          <w:tab w:val="left" w:pos="6300"/>
        </w:tabs>
        <w:spacing w:after="0" w:line="360" w:lineRule="auto"/>
        <w:rPr>
          <w:sz w:val="28"/>
          <w:szCs w:val="28"/>
        </w:rPr>
      </w:pPr>
    </w:p>
    <w:p w:rsidR="00133330" w:rsidRDefault="00133330" w:rsidP="00133330">
      <w:pPr>
        <w:spacing w:after="0" w:line="360" w:lineRule="auto"/>
        <w:rPr>
          <w:sz w:val="28"/>
          <w:szCs w:val="28"/>
        </w:rPr>
      </w:pPr>
      <w:r w:rsidRPr="00B91904">
        <w:rPr>
          <w:sz w:val="28"/>
          <w:szCs w:val="28"/>
        </w:rPr>
        <w:t>Главный специалист</w:t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904">
        <w:rPr>
          <w:sz w:val="28"/>
          <w:szCs w:val="28"/>
        </w:rPr>
        <w:t>В.И. Кучинский</w:t>
      </w:r>
    </w:p>
    <w:p w:rsidR="00133330" w:rsidRPr="00B91904" w:rsidRDefault="00133330" w:rsidP="00133330">
      <w:pPr>
        <w:spacing w:after="0" w:line="360" w:lineRule="auto"/>
        <w:rPr>
          <w:sz w:val="28"/>
          <w:szCs w:val="28"/>
        </w:rPr>
      </w:pPr>
    </w:p>
    <w:p w:rsidR="00133330" w:rsidRPr="00B91904" w:rsidRDefault="00133330" w:rsidP="00133330">
      <w:pPr>
        <w:spacing w:after="0" w:line="360" w:lineRule="auto"/>
        <w:rPr>
          <w:sz w:val="28"/>
          <w:szCs w:val="28"/>
        </w:rPr>
      </w:pPr>
      <w:r w:rsidRPr="00B91904">
        <w:rPr>
          <w:sz w:val="28"/>
          <w:szCs w:val="28"/>
        </w:rPr>
        <w:t>Главный специалист</w:t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 w:rsidRPr="00B91904">
        <w:rPr>
          <w:sz w:val="28"/>
          <w:szCs w:val="28"/>
        </w:rPr>
        <w:tab/>
      </w:r>
      <w:r>
        <w:rPr>
          <w:sz w:val="28"/>
          <w:szCs w:val="28"/>
        </w:rPr>
        <w:tab/>
        <w:t>В.А. Сурин</w:t>
      </w:r>
    </w:p>
    <w:p w:rsidR="00133330" w:rsidRPr="00B91904" w:rsidRDefault="00133330" w:rsidP="00133330">
      <w:pPr>
        <w:spacing w:after="0" w:line="360" w:lineRule="auto"/>
        <w:rPr>
          <w:sz w:val="28"/>
          <w:szCs w:val="28"/>
        </w:rPr>
      </w:pPr>
    </w:p>
    <w:p w:rsidR="00133330" w:rsidRPr="00B91904" w:rsidRDefault="00133330" w:rsidP="00133330">
      <w:pPr>
        <w:rPr>
          <w:sz w:val="28"/>
          <w:szCs w:val="28"/>
        </w:rPr>
      </w:pPr>
    </w:p>
    <w:p w:rsidR="00133330" w:rsidRPr="00313CE4" w:rsidRDefault="00133330" w:rsidP="00133330">
      <w:pPr>
        <w:rPr>
          <w:sz w:val="28"/>
          <w:szCs w:val="28"/>
        </w:rPr>
      </w:pPr>
    </w:p>
    <w:p w:rsidR="00133330" w:rsidRDefault="00133330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133330" w:rsidRDefault="00133330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133330" w:rsidRDefault="00133330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133330" w:rsidRDefault="00133330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133330" w:rsidRDefault="00133330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133330" w:rsidRDefault="00133330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133330" w:rsidRDefault="00133330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306638" w:rsidRDefault="00306638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306638" w:rsidRDefault="00306638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306638" w:rsidRDefault="00306638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306638" w:rsidRDefault="00306638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306638" w:rsidRDefault="00306638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133330" w:rsidRDefault="00133330" w:rsidP="00133330">
      <w:pPr>
        <w:pStyle w:val="af0"/>
        <w:jc w:val="both"/>
        <w:rPr>
          <w:b/>
          <w:color w:val="000000"/>
          <w:sz w:val="28"/>
          <w:szCs w:val="28"/>
        </w:rPr>
      </w:pPr>
    </w:p>
    <w:p w:rsidR="00133330" w:rsidRPr="00133330" w:rsidRDefault="00133330" w:rsidP="0054240F">
      <w:pPr>
        <w:rPr>
          <w:b/>
          <w:sz w:val="28"/>
          <w:szCs w:val="28"/>
        </w:rPr>
      </w:pPr>
      <w:r w:rsidRPr="00133330">
        <w:rPr>
          <w:b/>
          <w:sz w:val="28"/>
          <w:szCs w:val="28"/>
        </w:rPr>
        <w:lastRenderedPageBreak/>
        <w:t xml:space="preserve">                                                   Содержание</w:t>
      </w:r>
    </w:p>
    <w:p w:rsidR="00133330" w:rsidRDefault="0054240F" w:rsidP="0054240F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54240F" w:rsidRDefault="00A1587C" w:rsidP="0054240F">
      <w:pPr>
        <w:rPr>
          <w:sz w:val="28"/>
          <w:szCs w:val="28"/>
        </w:rPr>
      </w:pPr>
      <w:r>
        <w:rPr>
          <w:sz w:val="28"/>
          <w:szCs w:val="28"/>
        </w:rPr>
        <w:t>Паспорт схемы</w:t>
      </w:r>
    </w:p>
    <w:p w:rsidR="006D7F28" w:rsidRDefault="006D7F28" w:rsidP="006D7F28">
      <w:pPr>
        <w:numPr>
          <w:ilvl w:val="0"/>
          <w:numId w:val="28"/>
        </w:numPr>
        <w:rPr>
          <w:sz w:val="28"/>
          <w:szCs w:val="28"/>
        </w:rPr>
      </w:pPr>
      <w:r w:rsidRPr="006D7F28">
        <w:rPr>
          <w:sz w:val="28"/>
          <w:szCs w:val="28"/>
        </w:rPr>
        <w:t>Существующее положение в сфере водоснабжения муниципального образования</w:t>
      </w:r>
    </w:p>
    <w:p w:rsidR="006D7F28" w:rsidRDefault="00B104BE" w:rsidP="00711578">
      <w:pPr>
        <w:numPr>
          <w:ilvl w:val="1"/>
          <w:numId w:val="28"/>
        </w:numPr>
        <w:rPr>
          <w:sz w:val="28"/>
          <w:szCs w:val="28"/>
        </w:rPr>
      </w:pPr>
      <w:r w:rsidRPr="007D5B91">
        <w:rPr>
          <w:sz w:val="28"/>
          <w:szCs w:val="28"/>
        </w:rPr>
        <w:t>Описание структуры системы водоснабжения муниципального образования</w:t>
      </w:r>
    </w:p>
    <w:p w:rsidR="00711578" w:rsidRDefault="00711578" w:rsidP="00711578">
      <w:pPr>
        <w:numPr>
          <w:ilvl w:val="1"/>
          <w:numId w:val="28"/>
        </w:numPr>
        <w:rPr>
          <w:sz w:val="28"/>
          <w:szCs w:val="28"/>
        </w:rPr>
      </w:pPr>
      <w:r w:rsidRPr="00711578">
        <w:rPr>
          <w:sz w:val="28"/>
          <w:szCs w:val="28"/>
        </w:rPr>
        <w:t>Описание территорий поселения, городского округа, не охваченных централизованными системами водоснабжения</w:t>
      </w:r>
    </w:p>
    <w:p w:rsidR="00711578" w:rsidRDefault="00711578" w:rsidP="00711578">
      <w:pPr>
        <w:numPr>
          <w:ilvl w:val="1"/>
          <w:numId w:val="28"/>
        </w:numPr>
        <w:rPr>
          <w:rStyle w:val="30"/>
          <w:b w:val="0"/>
          <w:color w:val="auto"/>
          <w:sz w:val="28"/>
          <w:szCs w:val="28"/>
        </w:rPr>
      </w:pPr>
      <w:r w:rsidRPr="00711578">
        <w:rPr>
          <w:rStyle w:val="30"/>
          <w:b w:val="0"/>
          <w:color w:val="auto"/>
          <w:sz w:val="28"/>
          <w:szCs w:val="28"/>
        </w:rPr>
        <w:t>Описание существующих технического и технологического обследования систем водоснабжения муниципального образования</w:t>
      </w:r>
    </w:p>
    <w:p w:rsidR="00711578" w:rsidRDefault="00711578" w:rsidP="00711578">
      <w:pPr>
        <w:pStyle w:val="3"/>
        <w:numPr>
          <w:ilvl w:val="1"/>
          <w:numId w:val="28"/>
        </w:numPr>
        <w:spacing w:before="0" w:line="360" w:lineRule="auto"/>
        <w:rPr>
          <w:b w:val="0"/>
          <w:color w:val="auto"/>
          <w:sz w:val="28"/>
          <w:szCs w:val="28"/>
        </w:rPr>
      </w:pPr>
      <w:r w:rsidRPr="00711578">
        <w:rPr>
          <w:b w:val="0"/>
          <w:color w:val="auto"/>
          <w:sz w:val="28"/>
          <w:szCs w:val="28"/>
        </w:rPr>
        <w:t>Описание технологи</w:t>
      </w:r>
      <w:r w:rsidR="00573FFC">
        <w:rPr>
          <w:b w:val="0"/>
          <w:color w:val="auto"/>
          <w:sz w:val="28"/>
          <w:szCs w:val="28"/>
        </w:rPr>
        <w:t>ческих зон систем водоснабжения</w:t>
      </w:r>
    </w:p>
    <w:p w:rsidR="00711578" w:rsidRDefault="00711578" w:rsidP="00573FFC">
      <w:pPr>
        <w:pStyle w:val="2"/>
        <w:numPr>
          <w:ilvl w:val="0"/>
          <w:numId w:val="28"/>
        </w:numPr>
        <w:spacing w:before="0" w:line="360" w:lineRule="auto"/>
        <w:rPr>
          <w:b w:val="0"/>
          <w:color w:val="auto"/>
          <w:szCs w:val="28"/>
        </w:rPr>
      </w:pPr>
      <w:r w:rsidRPr="00711578">
        <w:rPr>
          <w:b w:val="0"/>
          <w:color w:val="auto"/>
          <w:szCs w:val="28"/>
        </w:rPr>
        <w:t>Направления развития центра</w:t>
      </w:r>
      <w:r w:rsidR="00573FFC">
        <w:rPr>
          <w:b w:val="0"/>
          <w:color w:val="auto"/>
          <w:szCs w:val="28"/>
        </w:rPr>
        <w:t>лизованных систем водоснабжения</w:t>
      </w:r>
    </w:p>
    <w:p w:rsidR="00573FFC" w:rsidRDefault="00573FFC" w:rsidP="00573FFC">
      <w:pPr>
        <w:pStyle w:val="2"/>
        <w:numPr>
          <w:ilvl w:val="0"/>
          <w:numId w:val="28"/>
        </w:numPr>
        <w:spacing w:before="0" w:line="360" w:lineRule="auto"/>
        <w:rPr>
          <w:b w:val="0"/>
          <w:color w:val="auto"/>
          <w:szCs w:val="28"/>
        </w:rPr>
      </w:pPr>
      <w:r w:rsidRPr="00573FFC">
        <w:rPr>
          <w:b w:val="0"/>
          <w:color w:val="auto"/>
          <w:szCs w:val="28"/>
        </w:rPr>
        <w:t>Существующие  балансы и потреб</w:t>
      </w:r>
      <w:r>
        <w:rPr>
          <w:b w:val="0"/>
          <w:color w:val="auto"/>
          <w:szCs w:val="28"/>
        </w:rPr>
        <w:t>ления питьевой технической воды</w:t>
      </w:r>
    </w:p>
    <w:p w:rsidR="00711578" w:rsidRDefault="00573FFC" w:rsidP="00573FFC">
      <w:pPr>
        <w:pStyle w:val="2"/>
        <w:spacing w:before="0" w:line="360" w:lineRule="auto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   </w:t>
      </w:r>
      <w:r w:rsidRPr="00573FFC">
        <w:rPr>
          <w:b w:val="0"/>
          <w:color w:val="auto"/>
          <w:szCs w:val="28"/>
        </w:rPr>
        <w:t>4</w:t>
      </w:r>
      <w:r>
        <w:rPr>
          <w:b w:val="0"/>
          <w:color w:val="auto"/>
          <w:szCs w:val="28"/>
        </w:rPr>
        <w:t>.</w:t>
      </w:r>
      <w:r w:rsidRPr="00573FFC">
        <w:rPr>
          <w:b w:val="0"/>
          <w:color w:val="auto"/>
          <w:szCs w:val="28"/>
        </w:rPr>
        <w:t>Предложения по строительству, реконструкции и модернизации объектов систем водоснабжения</w:t>
      </w:r>
    </w:p>
    <w:p w:rsidR="00573FFC" w:rsidRPr="00573FFC" w:rsidRDefault="00573FFC" w:rsidP="00573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FFC">
        <w:rPr>
          <w:sz w:val="28"/>
          <w:szCs w:val="28"/>
        </w:rPr>
        <w:t xml:space="preserve">  5. Экологические аспекты мероприятий по строительству, реконструкции и модернизации объектов централизованных систем водоснаб</w:t>
      </w:r>
      <w:r>
        <w:rPr>
          <w:sz w:val="28"/>
          <w:szCs w:val="28"/>
        </w:rPr>
        <w:t>жения</w:t>
      </w:r>
    </w:p>
    <w:p w:rsidR="00573FFC" w:rsidRPr="00573FFC" w:rsidRDefault="00573FFC" w:rsidP="00573FFC">
      <w:pPr>
        <w:pStyle w:val="2"/>
        <w:spacing w:before="0" w:line="360" w:lineRule="auto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   </w:t>
      </w:r>
      <w:r w:rsidRPr="00573FFC">
        <w:rPr>
          <w:b w:val="0"/>
          <w:color w:val="auto"/>
          <w:szCs w:val="28"/>
        </w:rPr>
        <w:t>6.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573FFC" w:rsidRPr="00573FFC" w:rsidRDefault="00573FFC" w:rsidP="00573FFC">
      <w:pPr>
        <w:rPr>
          <w:sz w:val="28"/>
          <w:szCs w:val="28"/>
        </w:rPr>
      </w:pPr>
      <w:r w:rsidRPr="00573FFC">
        <w:rPr>
          <w:sz w:val="28"/>
          <w:szCs w:val="28"/>
        </w:rPr>
        <w:t xml:space="preserve">   7. Целевые показатели развития центра</w:t>
      </w:r>
      <w:r>
        <w:rPr>
          <w:sz w:val="28"/>
          <w:szCs w:val="28"/>
        </w:rPr>
        <w:t>лизованных систем водоснабжения</w:t>
      </w:r>
    </w:p>
    <w:p w:rsidR="003B5361" w:rsidRPr="007D5B91" w:rsidRDefault="007D5B91" w:rsidP="00B90D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40F">
        <w:rPr>
          <w:sz w:val="28"/>
          <w:szCs w:val="28"/>
        </w:rPr>
        <w:t>8</w:t>
      </w:r>
      <w:r w:rsidR="00DC7ED6" w:rsidRPr="007D5B91">
        <w:rPr>
          <w:sz w:val="28"/>
          <w:szCs w:val="28"/>
        </w:rPr>
        <w:t>.</w:t>
      </w:r>
      <w:r w:rsidR="00DC7ED6" w:rsidRPr="007D5B91">
        <w:rPr>
          <w:b/>
          <w:sz w:val="28"/>
          <w:szCs w:val="28"/>
        </w:rPr>
        <w:t xml:space="preserve"> </w:t>
      </w:r>
      <w:r w:rsidR="00DC7ED6" w:rsidRPr="007D5B91">
        <w:rPr>
          <w:sz w:val="28"/>
          <w:szCs w:val="28"/>
        </w:rPr>
        <w:t xml:space="preserve">Перечень бесхозяйных объектов                                                            </w:t>
      </w:r>
    </w:p>
    <w:p w:rsidR="002653B9" w:rsidRPr="007D5B91" w:rsidRDefault="002653B9" w:rsidP="003B5361">
      <w:pPr>
        <w:pStyle w:val="1"/>
        <w:pageBreakBefore/>
        <w:spacing w:before="0"/>
        <w:rPr>
          <w:color w:val="auto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7D5B91">
        <w:rPr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E2625F" w:rsidRPr="007D5B91" w:rsidRDefault="00E2625F" w:rsidP="00E2625F">
      <w:pPr>
        <w:rPr>
          <w:sz w:val="28"/>
          <w:szCs w:val="28"/>
        </w:rPr>
      </w:pPr>
    </w:p>
    <w:p w:rsidR="002653B9" w:rsidRPr="007D5B91" w:rsidRDefault="002653B9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Схема водоснабжения и водоотведения </w:t>
      </w:r>
      <w:r w:rsidR="00575179" w:rsidRPr="007D5B91">
        <w:rPr>
          <w:sz w:val="28"/>
          <w:szCs w:val="28"/>
        </w:rPr>
        <w:t>Дзержинское МО на период до 2028</w:t>
      </w:r>
      <w:r w:rsidRPr="007D5B91">
        <w:rPr>
          <w:sz w:val="28"/>
          <w:szCs w:val="28"/>
        </w:rPr>
        <w:t xml:space="preserve"> года  разработана на основании следующих документов:</w:t>
      </w:r>
    </w:p>
    <w:p w:rsidR="002653B9" w:rsidRPr="007D5B91" w:rsidRDefault="002653B9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475922" w:rsidRPr="007D5B91">
        <w:rPr>
          <w:sz w:val="28"/>
          <w:szCs w:val="28"/>
        </w:rPr>
        <w:t xml:space="preserve">технического задания, утверждённого </w:t>
      </w:r>
      <w:r w:rsidR="000E5EB4" w:rsidRPr="007D5B91">
        <w:rPr>
          <w:sz w:val="28"/>
          <w:szCs w:val="28"/>
        </w:rPr>
        <w:t>Г</w:t>
      </w:r>
      <w:r w:rsidR="00475922" w:rsidRPr="007D5B91">
        <w:rPr>
          <w:sz w:val="28"/>
          <w:szCs w:val="28"/>
        </w:rPr>
        <w:t>лав</w:t>
      </w:r>
      <w:r w:rsidR="000E5EB4" w:rsidRPr="007D5B91">
        <w:rPr>
          <w:sz w:val="28"/>
          <w:szCs w:val="28"/>
        </w:rPr>
        <w:t>ой</w:t>
      </w:r>
      <w:r w:rsidR="00475922" w:rsidRPr="007D5B91">
        <w:rPr>
          <w:sz w:val="28"/>
          <w:szCs w:val="28"/>
        </w:rPr>
        <w:t xml:space="preserve"> администрации </w:t>
      </w:r>
      <w:r w:rsidR="00575179" w:rsidRPr="007D5B91">
        <w:rPr>
          <w:sz w:val="28"/>
          <w:szCs w:val="28"/>
        </w:rPr>
        <w:t>Дзержинское МО</w:t>
      </w:r>
      <w:r w:rsidR="00475922" w:rsidRPr="007D5B91">
        <w:rPr>
          <w:sz w:val="28"/>
          <w:szCs w:val="28"/>
        </w:rPr>
        <w:t>.</w:t>
      </w:r>
    </w:p>
    <w:p w:rsidR="002653B9" w:rsidRPr="007D5B91" w:rsidRDefault="002653B9" w:rsidP="000E5EB4">
      <w:pPr>
        <w:spacing w:after="0" w:line="360" w:lineRule="auto"/>
        <w:ind w:firstLine="709"/>
        <w:rPr>
          <w:sz w:val="28"/>
          <w:szCs w:val="28"/>
        </w:rPr>
      </w:pPr>
      <w:r w:rsidRPr="007D5B91">
        <w:rPr>
          <w:sz w:val="28"/>
          <w:szCs w:val="28"/>
        </w:rPr>
        <w:t xml:space="preserve">- Генерального плана </w:t>
      </w:r>
      <w:r w:rsidR="00575179" w:rsidRPr="007D5B91">
        <w:rPr>
          <w:sz w:val="28"/>
          <w:szCs w:val="28"/>
        </w:rPr>
        <w:t>Дзержинское МО</w:t>
      </w:r>
      <w:r w:rsidR="00F87614" w:rsidRPr="007D5B91">
        <w:rPr>
          <w:sz w:val="28"/>
          <w:szCs w:val="28"/>
        </w:rPr>
        <w:t>.</w:t>
      </w:r>
    </w:p>
    <w:p w:rsidR="002653B9" w:rsidRPr="007D5B91" w:rsidRDefault="002653B9" w:rsidP="000E5EB4">
      <w:pPr>
        <w:spacing w:after="0" w:line="360" w:lineRule="auto"/>
        <w:ind w:firstLine="709"/>
        <w:rPr>
          <w:sz w:val="28"/>
          <w:szCs w:val="28"/>
        </w:rPr>
      </w:pPr>
      <w:r w:rsidRPr="007D5B91">
        <w:rPr>
          <w:sz w:val="28"/>
          <w:szCs w:val="28"/>
        </w:rPr>
        <w:t xml:space="preserve">А также в соответствии </w:t>
      </w:r>
      <w:r w:rsidR="00A0366C" w:rsidRPr="007D5B91">
        <w:rPr>
          <w:sz w:val="28"/>
          <w:szCs w:val="28"/>
        </w:rPr>
        <w:t xml:space="preserve">с </w:t>
      </w:r>
      <w:r w:rsidRPr="007D5B91">
        <w:rPr>
          <w:sz w:val="28"/>
          <w:szCs w:val="28"/>
        </w:rPr>
        <w:t>требованиям</w:t>
      </w:r>
      <w:r w:rsidR="00F05FAE" w:rsidRPr="007D5B91">
        <w:rPr>
          <w:sz w:val="28"/>
          <w:szCs w:val="28"/>
        </w:rPr>
        <w:t>и</w:t>
      </w:r>
      <w:r w:rsidR="00F87614" w:rsidRPr="007D5B91">
        <w:rPr>
          <w:sz w:val="28"/>
          <w:szCs w:val="28"/>
        </w:rPr>
        <w:t xml:space="preserve"> ф</w:t>
      </w:r>
      <w:r w:rsidRPr="007D5B91">
        <w:rPr>
          <w:sz w:val="28"/>
          <w:szCs w:val="28"/>
        </w:rPr>
        <w:t xml:space="preserve">едерального закона от 07.12.2011 </w:t>
      </w:r>
      <w:r w:rsidRPr="007D5B91">
        <w:rPr>
          <w:sz w:val="28"/>
          <w:szCs w:val="28"/>
          <w:lang w:val="en-US"/>
        </w:rPr>
        <w:t>N</w:t>
      </w:r>
      <w:r w:rsidR="00455A5D" w:rsidRPr="007D5B91">
        <w:rPr>
          <w:sz w:val="28"/>
          <w:szCs w:val="28"/>
        </w:rPr>
        <w:t xml:space="preserve">416-Ф3 (ред. </w:t>
      </w:r>
      <w:r w:rsidR="00F87614" w:rsidRPr="007D5B91">
        <w:rPr>
          <w:sz w:val="28"/>
          <w:szCs w:val="28"/>
        </w:rPr>
        <w:t>о</w:t>
      </w:r>
      <w:r w:rsidR="00455A5D" w:rsidRPr="007D5B91">
        <w:rPr>
          <w:sz w:val="28"/>
          <w:szCs w:val="28"/>
        </w:rPr>
        <w:t>т 30.12.2012) «</w:t>
      </w:r>
      <w:r w:rsidR="00F87614" w:rsidRPr="007D5B91">
        <w:rPr>
          <w:sz w:val="28"/>
          <w:szCs w:val="28"/>
        </w:rPr>
        <w:t>О в</w:t>
      </w:r>
      <w:r w:rsidRPr="007D5B91">
        <w:rPr>
          <w:sz w:val="28"/>
          <w:szCs w:val="28"/>
        </w:rPr>
        <w:t>одоснабжении и водоотведении»</w:t>
      </w:r>
      <w:r w:rsidR="00F87614" w:rsidRPr="007D5B91">
        <w:rPr>
          <w:sz w:val="28"/>
          <w:szCs w:val="28"/>
        </w:rPr>
        <w:t>.</w:t>
      </w:r>
    </w:p>
    <w:p w:rsidR="002653B9" w:rsidRPr="007D5B91" w:rsidRDefault="002653B9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Схема включает в себя первоочередные мероприятия по созданию систем вод</w:t>
      </w:r>
      <w:r w:rsidR="00F87707" w:rsidRPr="007D5B91">
        <w:rPr>
          <w:sz w:val="28"/>
          <w:szCs w:val="28"/>
        </w:rPr>
        <w:t>оснабжения</w:t>
      </w:r>
      <w:r w:rsidR="00047A8F" w:rsidRPr="007D5B91">
        <w:rPr>
          <w:sz w:val="28"/>
          <w:szCs w:val="28"/>
        </w:rPr>
        <w:t>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DA377C" w:rsidRPr="007D5B91" w:rsidRDefault="00DA377C" w:rsidP="00DA377C">
      <w:pPr>
        <w:spacing w:after="0" w:line="360" w:lineRule="auto"/>
        <w:ind w:firstLine="709"/>
        <w:rPr>
          <w:sz w:val="28"/>
          <w:szCs w:val="28"/>
        </w:rPr>
      </w:pPr>
      <w:r w:rsidRPr="007D5B91">
        <w:rPr>
          <w:sz w:val="28"/>
          <w:szCs w:val="28"/>
        </w:rPr>
        <w:t>Схема водоснабжения содержит:</w:t>
      </w:r>
    </w:p>
    <w:p w:rsidR="00DA377C" w:rsidRPr="007D5B91" w:rsidRDefault="00DA377C" w:rsidP="00DA377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DA377C" w:rsidRPr="007D5B91" w:rsidRDefault="00DA377C" w:rsidP="00DA377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DA377C" w:rsidRPr="007D5B91" w:rsidRDefault="00DA377C" w:rsidP="00DA377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водоснабжения;</w:t>
      </w:r>
    </w:p>
    <w:p w:rsidR="00DA377C" w:rsidRPr="007D5B91" w:rsidRDefault="00DA377C" w:rsidP="00DA377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DA377C" w:rsidRPr="007D5B91" w:rsidRDefault="00DA377C" w:rsidP="00DA377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lastRenderedPageBreak/>
        <w:t>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DA377C" w:rsidRPr="007D5B91" w:rsidRDefault="00DA377C" w:rsidP="00DA377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перечень основных мероприятий по </w:t>
      </w:r>
      <w:r w:rsidR="006D4449" w:rsidRPr="007D5B91">
        <w:rPr>
          <w:sz w:val="28"/>
          <w:szCs w:val="28"/>
        </w:rPr>
        <w:t xml:space="preserve">реализации схем водоснабжения </w:t>
      </w:r>
      <w:r w:rsidRPr="007D5B91">
        <w:rPr>
          <w:sz w:val="28"/>
          <w:szCs w:val="28"/>
        </w:rPr>
        <w:t>в разбивке по годам, включая технические обоснования этих мероприятий и оценку стоимости их реализации.</w:t>
      </w:r>
    </w:p>
    <w:p w:rsidR="00047A8F" w:rsidRPr="007D5B91" w:rsidRDefault="00047A8F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047A8F" w:rsidRPr="007D5B91" w:rsidRDefault="00047A8F" w:rsidP="00DC457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Водоснабжение:</w:t>
      </w:r>
    </w:p>
    <w:p w:rsidR="00047A8F" w:rsidRPr="007D5B91" w:rsidRDefault="00AD30A1" w:rsidP="000E5EB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- м</w:t>
      </w:r>
      <w:r w:rsidR="00047A8F" w:rsidRPr="007D5B91">
        <w:rPr>
          <w:sz w:val="28"/>
          <w:szCs w:val="28"/>
        </w:rPr>
        <w:t>агистральные сети водоснабжени</w:t>
      </w:r>
      <w:r w:rsidR="00F87614" w:rsidRPr="007D5B91">
        <w:rPr>
          <w:sz w:val="28"/>
          <w:szCs w:val="28"/>
        </w:rPr>
        <w:t>я</w:t>
      </w:r>
      <w:r w:rsidR="008E61BF" w:rsidRPr="007D5B91">
        <w:rPr>
          <w:sz w:val="28"/>
          <w:szCs w:val="28"/>
        </w:rPr>
        <w:t>;</w:t>
      </w:r>
    </w:p>
    <w:p w:rsidR="00047A8F" w:rsidRPr="007D5B91" w:rsidRDefault="00047A8F" w:rsidP="000E5EB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- водозаборы</w:t>
      </w:r>
      <w:r w:rsidR="008E61BF" w:rsidRPr="007D5B91">
        <w:rPr>
          <w:sz w:val="28"/>
          <w:szCs w:val="28"/>
        </w:rPr>
        <w:t>;</w:t>
      </w:r>
    </w:p>
    <w:p w:rsidR="00AF469A" w:rsidRPr="007D5B91" w:rsidRDefault="00AF469A" w:rsidP="000E5EB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- водоочистные сооружения;</w:t>
      </w:r>
    </w:p>
    <w:p w:rsidR="00AF469A" w:rsidRPr="007D5B91" w:rsidRDefault="00AF469A" w:rsidP="000E5EB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- РЧВ</w:t>
      </w:r>
      <w:r w:rsidR="00F87614" w:rsidRPr="007D5B91">
        <w:rPr>
          <w:sz w:val="28"/>
          <w:szCs w:val="28"/>
        </w:rPr>
        <w:t>;</w:t>
      </w:r>
    </w:p>
    <w:p w:rsidR="00047A8F" w:rsidRPr="007D5B91" w:rsidRDefault="00047A8F" w:rsidP="000E5EB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- насосные станции</w:t>
      </w:r>
      <w:r w:rsidR="008E61BF" w:rsidRPr="007D5B91">
        <w:rPr>
          <w:sz w:val="28"/>
          <w:szCs w:val="28"/>
        </w:rPr>
        <w:t>;</w:t>
      </w:r>
    </w:p>
    <w:p w:rsidR="00C76275" w:rsidRPr="007D5B91" w:rsidRDefault="00CF445A" w:rsidP="00DA377C">
      <w:pPr>
        <w:pStyle w:val="1"/>
        <w:spacing w:before="0" w:line="360" w:lineRule="auto"/>
        <w:ind w:firstLine="709"/>
        <w:rPr>
          <w:color w:val="auto"/>
        </w:rPr>
      </w:pP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  <w:bookmarkStart w:id="16" w:name="_Toc361734853"/>
      <w:r w:rsidRPr="007D5B91">
        <w:rPr>
          <w:color w:val="auto"/>
        </w:rPr>
        <w:t>Паспорт схемы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76275" w:rsidRPr="007D5B91" w:rsidRDefault="00C76275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Наименование</w:t>
      </w:r>
    </w:p>
    <w:p w:rsidR="000C36DB" w:rsidRPr="007D5B91" w:rsidRDefault="00C76275" w:rsidP="000C36D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D5B91">
        <w:rPr>
          <w:sz w:val="28"/>
          <w:szCs w:val="28"/>
        </w:rPr>
        <w:t xml:space="preserve">Схема водоснабжения </w:t>
      </w:r>
      <w:r w:rsidR="000C36DB" w:rsidRPr="007D5B91">
        <w:rPr>
          <w:sz w:val="28"/>
          <w:szCs w:val="28"/>
        </w:rPr>
        <w:t>Дзержинское МО Иркутского района Иркутской области</w:t>
      </w:r>
      <w:r w:rsidR="000C36DB" w:rsidRPr="007D5B91">
        <w:rPr>
          <w:b/>
          <w:sz w:val="28"/>
          <w:szCs w:val="28"/>
        </w:rPr>
        <w:t xml:space="preserve"> </w:t>
      </w:r>
    </w:p>
    <w:p w:rsidR="00E27B90" w:rsidRPr="007D5B91" w:rsidRDefault="00E27B90" w:rsidP="000C36D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Инициатор проекта (муниципальный заказчик).</w:t>
      </w:r>
    </w:p>
    <w:p w:rsidR="00E27B90" w:rsidRPr="007D5B91" w:rsidRDefault="00E27B90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Глава администрации </w:t>
      </w:r>
      <w:r w:rsidR="00035EE9" w:rsidRPr="007D5B91">
        <w:rPr>
          <w:sz w:val="28"/>
          <w:szCs w:val="28"/>
        </w:rPr>
        <w:t>Дзержинское МО</w:t>
      </w:r>
      <w:r w:rsidRPr="007D5B91">
        <w:rPr>
          <w:sz w:val="28"/>
          <w:szCs w:val="28"/>
        </w:rPr>
        <w:t>.</w:t>
      </w:r>
    </w:p>
    <w:p w:rsidR="00E27B90" w:rsidRPr="007D5B91" w:rsidRDefault="00E27B90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Местонахождение объекта</w:t>
      </w:r>
    </w:p>
    <w:p w:rsidR="00B364B3" w:rsidRPr="007D5B91" w:rsidRDefault="00B364B3" w:rsidP="00B364B3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Дзержинское МО (сельское поселение) расположено в центре Иркутского района Иркутской области. На севере, юге и западе поселение граничит с г. Иркутск, на востоке с Ушаковским сельским поселением.  </w:t>
      </w:r>
    </w:p>
    <w:p w:rsidR="00E27B90" w:rsidRPr="007D5B91" w:rsidRDefault="00E27B90" w:rsidP="00B364B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Нормативно-правовая база для разработки схемы.</w:t>
      </w:r>
    </w:p>
    <w:p w:rsidR="008A6A93" w:rsidRPr="007D5B91" w:rsidRDefault="008A6A93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1C51F1" w:rsidRPr="007D5B91">
        <w:rPr>
          <w:sz w:val="28"/>
          <w:szCs w:val="28"/>
        </w:rPr>
        <w:tab/>
      </w:r>
      <w:r w:rsidRPr="007D5B91">
        <w:rPr>
          <w:sz w:val="28"/>
          <w:szCs w:val="28"/>
        </w:rPr>
        <w:t xml:space="preserve">Федерального закона от 07.12.2011 </w:t>
      </w:r>
      <w:r w:rsidRPr="007D5B91">
        <w:rPr>
          <w:sz w:val="28"/>
          <w:szCs w:val="28"/>
          <w:lang w:val="en-US"/>
        </w:rPr>
        <w:t>N</w:t>
      </w:r>
      <w:r w:rsidR="001E75E7" w:rsidRPr="007D5B91">
        <w:rPr>
          <w:sz w:val="28"/>
          <w:szCs w:val="28"/>
        </w:rPr>
        <w:t xml:space="preserve"> 416-Ф3 (ред. От 30.12.2012) «О </w:t>
      </w:r>
      <w:r w:rsidRPr="007D5B91">
        <w:rPr>
          <w:sz w:val="28"/>
          <w:szCs w:val="28"/>
        </w:rPr>
        <w:t>Водоснабжении и водоотведении»</w:t>
      </w:r>
    </w:p>
    <w:p w:rsidR="00C76275" w:rsidRPr="007D5B91" w:rsidRDefault="008A6A93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6D626B" w:rsidRPr="007D5B91">
        <w:rPr>
          <w:sz w:val="28"/>
          <w:szCs w:val="28"/>
        </w:rPr>
        <w:tab/>
      </w:r>
      <w:r w:rsidRPr="007D5B91">
        <w:rPr>
          <w:sz w:val="28"/>
          <w:szCs w:val="28"/>
        </w:rPr>
        <w:t xml:space="preserve">СП 31.13330.2012 «Водоснабжение. Наружные сети и сооружения» </w:t>
      </w:r>
      <w:r w:rsidR="00BF2D38" w:rsidRPr="007D5B91">
        <w:rPr>
          <w:sz w:val="28"/>
          <w:szCs w:val="28"/>
        </w:rPr>
        <w:t>Актуализированная</w:t>
      </w:r>
      <w:r w:rsidRPr="007D5B91">
        <w:rPr>
          <w:sz w:val="28"/>
          <w:szCs w:val="28"/>
        </w:rPr>
        <w:t xml:space="preserve"> редакция СНИП 2.04.02.-84* Приказ </w:t>
      </w:r>
      <w:r w:rsidRPr="007D5B91">
        <w:rPr>
          <w:sz w:val="28"/>
          <w:szCs w:val="28"/>
        </w:rPr>
        <w:lastRenderedPageBreak/>
        <w:t>Министерства регионального развития Российской Федерации от 29 декабря 2011 года № 635/14;</w:t>
      </w:r>
    </w:p>
    <w:p w:rsidR="008A6A93" w:rsidRPr="007D5B91" w:rsidRDefault="00AF5962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Pr="007D5B91">
        <w:rPr>
          <w:sz w:val="28"/>
          <w:szCs w:val="28"/>
        </w:rPr>
        <w:tab/>
        <w:t xml:space="preserve">СП 32.13330.2012 «Канализация. </w:t>
      </w:r>
      <w:r w:rsidR="008A6A93" w:rsidRPr="007D5B91">
        <w:rPr>
          <w:sz w:val="28"/>
          <w:szCs w:val="28"/>
        </w:rPr>
        <w:t xml:space="preserve">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</w:t>
      </w:r>
      <w:smartTag w:uri="urn:schemas-microsoft-com:office:smarttags" w:element="metricconverter">
        <w:smartTagPr>
          <w:attr w:name="ProductID" w:val="2011 г"/>
        </w:smartTagPr>
        <w:r w:rsidR="008A6A93" w:rsidRPr="007D5B91">
          <w:rPr>
            <w:sz w:val="28"/>
            <w:szCs w:val="28"/>
          </w:rPr>
          <w:t>2011 г</w:t>
        </w:r>
      </w:smartTag>
      <w:r w:rsidR="008A6A93" w:rsidRPr="007D5B91">
        <w:rPr>
          <w:sz w:val="28"/>
          <w:szCs w:val="28"/>
        </w:rPr>
        <w:t>. № 635/11 и введен в д</w:t>
      </w:r>
      <w:r w:rsidR="00F87614" w:rsidRPr="007D5B91">
        <w:rPr>
          <w:sz w:val="28"/>
          <w:szCs w:val="28"/>
        </w:rPr>
        <w:t xml:space="preserve">ействие с 01 января </w:t>
      </w:r>
      <w:smartTag w:uri="urn:schemas-microsoft-com:office:smarttags" w:element="metricconverter">
        <w:smartTagPr>
          <w:attr w:name="ProductID" w:val="2013 г"/>
        </w:smartTagPr>
        <w:r w:rsidR="00F87614" w:rsidRPr="007D5B91">
          <w:rPr>
            <w:sz w:val="28"/>
            <w:szCs w:val="28"/>
          </w:rPr>
          <w:t>2013 г</w:t>
        </w:r>
      </w:smartTag>
      <w:r w:rsidR="00F87614" w:rsidRPr="007D5B91">
        <w:rPr>
          <w:sz w:val="28"/>
          <w:szCs w:val="28"/>
        </w:rPr>
        <w:t>;</w:t>
      </w:r>
    </w:p>
    <w:p w:rsidR="00EC4D7C" w:rsidRPr="007D5B91" w:rsidRDefault="00F87614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EC4D7C" w:rsidRPr="007D5B91">
        <w:rPr>
          <w:sz w:val="28"/>
          <w:szCs w:val="28"/>
        </w:rPr>
        <w:t>СП 10.13130.2009 «Системы противопожарной защиты. Внутренний противопожарный водопровод. Тр</w:t>
      </w:r>
      <w:r w:rsidRPr="007D5B91">
        <w:rPr>
          <w:sz w:val="28"/>
          <w:szCs w:val="28"/>
        </w:rPr>
        <w:t>ебования пожарной безопасности»;</w:t>
      </w:r>
    </w:p>
    <w:p w:rsidR="00060CAE" w:rsidRPr="007D5B91" w:rsidRDefault="00F87614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bCs/>
          <w:sz w:val="28"/>
          <w:szCs w:val="28"/>
        </w:rPr>
        <w:t xml:space="preserve">- </w:t>
      </w:r>
      <w:r w:rsidR="00060CAE" w:rsidRPr="007D5B91">
        <w:rPr>
          <w:bCs/>
          <w:sz w:val="28"/>
          <w:szCs w:val="28"/>
        </w:rPr>
        <w:t>СП 8.13130.2009</w:t>
      </w:r>
      <w:r w:rsidR="004F3F45" w:rsidRPr="007D5B91">
        <w:rPr>
          <w:bCs/>
          <w:sz w:val="28"/>
          <w:szCs w:val="28"/>
        </w:rPr>
        <w:t xml:space="preserve"> «Системы противопожарной защиты. Источники наружного противопожарного водоснабжения. Требования пожарной безопасности»</w:t>
      </w:r>
      <w:r w:rsidRPr="007D5B91">
        <w:rPr>
          <w:bCs/>
          <w:sz w:val="28"/>
          <w:szCs w:val="28"/>
        </w:rPr>
        <w:t>.</w:t>
      </w:r>
    </w:p>
    <w:p w:rsidR="00637AEA" w:rsidRPr="007D5B91" w:rsidRDefault="00637AEA" w:rsidP="000E5EB4">
      <w:pPr>
        <w:spacing w:after="0" w:line="360" w:lineRule="auto"/>
        <w:ind w:firstLine="709"/>
        <w:rPr>
          <w:b/>
          <w:sz w:val="28"/>
          <w:szCs w:val="28"/>
        </w:rPr>
      </w:pPr>
    </w:p>
    <w:p w:rsidR="00A70F9C" w:rsidRPr="007D5B91" w:rsidRDefault="00337D0D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Цели схемы</w:t>
      </w:r>
    </w:p>
    <w:p w:rsidR="00337D0D" w:rsidRPr="007D5B91" w:rsidRDefault="00427AC0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Целями схемы являю</w:t>
      </w:r>
      <w:r w:rsidR="00337D0D" w:rsidRPr="007D5B91">
        <w:rPr>
          <w:sz w:val="28"/>
          <w:szCs w:val="28"/>
        </w:rPr>
        <w:t>тся:</w:t>
      </w:r>
    </w:p>
    <w:p w:rsidR="00BF026F" w:rsidRPr="007D5B91" w:rsidRDefault="00A70F9C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b/>
          <w:sz w:val="28"/>
          <w:szCs w:val="28"/>
        </w:rPr>
        <w:t xml:space="preserve">- </w:t>
      </w:r>
      <w:r w:rsidR="00AF5962" w:rsidRPr="007D5B91">
        <w:rPr>
          <w:b/>
          <w:sz w:val="28"/>
          <w:szCs w:val="28"/>
        </w:rPr>
        <w:tab/>
      </w:r>
      <w:r w:rsidRPr="007D5B91">
        <w:rPr>
          <w:sz w:val="28"/>
          <w:szCs w:val="28"/>
        </w:rPr>
        <w:t xml:space="preserve">развитие систем централизованного водоснабжения </w:t>
      </w:r>
      <w:r w:rsidR="00412E4F" w:rsidRPr="007D5B91">
        <w:rPr>
          <w:sz w:val="28"/>
          <w:szCs w:val="28"/>
        </w:rPr>
        <w:t>и водоотведения для существующего</w:t>
      </w:r>
      <w:r w:rsidRPr="007D5B91">
        <w:rPr>
          <w:sz w:val="28"/>
          <w:szCs w:val="28"/>
        </w:rPr>
        <w:t xml:space="preserve"> </w:t>
      </w:r>
      <w:r w:rsidR="009D0565" w:rsidRPr="007D5B91">
        <w:rPr>
          <w:sz w:val="28"/>
          <w:szCs w:val="28"/>
        </w:rPr>
        <w:t>и новог</w:t>
      </w:r>
      <w:r w:rsidR="00BF026F" w:rsidRPr="007D5B91">
        <w:rPr>
          <w:sz w:val="28"/>
          <w:szCs w:val="28"/>
        </w:rPr>
        <w:t>о строительства жилищного фонда в период до 20</w:t>
      </w:r>
      <w:r w:rsidR="00D015B8" w:rsidRPr="007D5B91">
        <w:rPr>
          <w:sz w:val="28"/>
          <w:szCs w:val="28"/>
        </w:rPr>
        <w:t>28</w:t>
      </w:r>
      <w:r w:rsidR="00BF026F" w:rsidRPr="007D5B91">
        <w:rPr>
          <w:sz w:val="28"/>
          <w:szCs w:val="28"/>
        </w:rPr>
        <w:t xml:space="preserve">г. </w:t>
      </w:r>
    </w:p>
    <w:p w:rsidR="00A70F9C" w:rsidRPr="007D5B91" w:rsidRDefault="00A70F9C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-</w:t>
      </w:r>
      <w:r w:rsidR="00AF5962" w:rsidRPr="007D5B91">
        <w:rPr>
          <w:sz w:val="28"/>
          <w:szCs w:val="28"/>
        </w:rPr>
        <w:tab/>
      </w:r>
      <w:r w:rsidRPr="007D5B91">
        <w:rPr>
          <w:sz w:val="28"/>
          <w:szCs w:val="28"/>
        </w:rPr>
        <w:t>увеличение объёмов производства коммунальной продукции</w:t>
      </w:r>
      <w:r w:rsidR="00F87614" w:rsidRPr="007D5B91">
        <w:rPr>
          <w:sz w:val="28"/>
          <w:szCs w:val="28"/>
        </w:rPr>
        <w:t>,</w:t>
      </w:r>
      <w:r w:rsidRPr="007D5B91">
        <w:rPr>
          <w:sz w:val="28"/>
          <w:szCs w:val="28"/>
        </w:rPr>
        <w:t xml:space="preserve"> в частности</w:t>
      </w:r>
      <w:r w:rsidR="00F87614" w:rsidRPr="007D5B91">
        <w:rPr>
          <w:sz w:val="28"/>
          <w:szCs w:val="28"/>
        </w:rPr>
        <w:t>,</w:t>
      </w:r>
      <w:r w:rsidRPr="007D5B91">
        <w:rPr>
          <w:sz w:val="28"/>
          <w:szCs w:val="28"/>
        </w:rPr>
        <w:t xml:space="preserve"> оказания услуг по водоснабжению и водоотведению при повышении</w:t>
      </w:r>
      <w:r w:rsidR="00F87614" w:rsidRPr="007D5B91">
        <w:rPr>
          <w:sz w:val="28"/>
          <w:szCs w:val="28"/>
        </w:rPr>
        <w:t xml:space="preserve"> качества оказания услуг, а так</w:t>
      </w:r>
      <w:r w:rsidRPr="007D5B91">
        <w:rPr>
          <w:sz w:val="28"/>
          <w:szCs w:val="28"/>
        </w:rPr>
        <w:t>же сохранение действующей ценовой политики;</w:t>
      </w:r>
    </w:p>
    <w:p w:rsidR="00A70F9C" w:rsidRPr="007D5B91" w:rsidRDefault="00A70F9C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-</w:t>
      </w:r>
      <w:r w:rsidR="001C6142" w:rsidRPr="007D5B91">
        <w:rPr>
          <w:sz w:val="28"/>
          <w:szCs w:val="28"/>
        </w:rPr>
        <w:t xml:space="preserve"> </w:t>
      </w:r>
      <w:r w:rsidR="00AF5962" w:rsidRPr="007D5B91">
        <w:rPr>
          <w:sz w:val="28"/>
          <w:szCs w:val="28"/>
        </w:rPr>
        <w:tab/>
      </w:r>
      <w:r w:rsidR="001C6142" w:rsidRPr="007D5B91">
        <w:rPr>
          <w:sz w:val="28"/>
          <w:szCs w:val="28"/>
        </w:rPr>
        <w:t>улучшение работы систем водоснабжения и водоотведения;</w:t>
      </w:r>
    </w:p>
    <w:p w:rsidR="001C6142" w:rsidRPr="007D5B91" w:rsidRDefault="001C6142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AF5962" w:rsidRPr="007D5B91">
        <w:rPr>
          <w:sz w:val="28"/>
          <w:szCs w:val="28"/>
        </w:rPr>
        <w:tab/>
      </w:r>
      <w:r w:rsidRPr="007D5B91">
        <w:rPr>
          <w:sz w:val="28"/>
          <w:szCs w:val="28"/>
        </w:rPr>
        <w:t>повышение качества питьевой воды;</w:t>
      </w:r>
    </w:p>
    <w:p w:rsidR="001C6142" w:rsidRPr="007D5B91" w:rsidRDefault="001C6142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AF5962" w:rsidRPr="007D5B91">
        <w:rPr>
          <w:sz w:val="28"/>
          <w:szCs w:val="28"/>
        </w:rPr>
        <w:tab/>
      </w:r>
      <w:r w:rsidRPr="007D5B91">
        <w:rPr>
          <w:sz w:val="28"/>
          <w:szCs w:val="28"/>
        </w:rPr>
        <w:t>обеспечение надёжного водоо</w:t>
      </w:r>
      <w:r w:rsidR="00427AC0" w:rsidRPr="007D5B91">
        <w:rPr>
          <w:sz w:val="28"/>
          <w:szCs w:val="28"/>
        </w:rPr>
        <w:t>тведения, а также гарантируемая очистка</w:t>
      </w:r>
      <w:r w:rsidRPr="007D5B91">
        <w:rPr>
          <w:sz w:val="28"/>
          <w:szCs w:val="28"/>
        </w:rPr>
        <w:t xml:space="preserve"> сточных вод согласно нормам экологической безопасности и сведение к минимуму вредного </w:t>
      </w:r>
      <w:r w:rsidR="00F87614" w:rsidRPr="007D5B91">
        <w:rPr>
          <w:sz w:val="28"/>
          <w:szCs w:val="28"/>
        </w:rPr>
        <w:t>воздействия на окружающую среду.</w:t>
      </w:r>
    </w:p>
    <w:p w:rsidR="00FA4536" w:rsidRPr="007D5B91" w:rsidRDefault="00FA4536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Способ достижения поставленных целей</w:t>
      </w:r>
    </w:p>
    <w:p w:rsidR="00BF2D38" w:rsidRPr="007D5B91" w:rsidRDefault="00BF2D38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lastRenderedPageBreak/>
        <w:t>Для достижения поставленных целей следует реализовать следующие мероприятия:</w:t>
      </w:r>
    </w:p>
    <w:p w:rsidR="00FA4536" w:rsidRPr="007D5B91" w:rsidRDefault="00FA4536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E11896" w:rsidRPr="007D5B91">
        <w:rPr>
          <w:sz w:val="28"/>
          <w:szCs w:val="28"/>
        </w:rPr>
        <w:tab/>
      </w:r>
      <w:r w:rsidRPr="007D5B91">
        <w:rPr>
          <w:sz w:val="28"/>
          <w:szCs w:val="28"/>
        </w:rPr>
        <w:t xml:space="preserve">реконструкция </w:t>
      </w:r>
      <w:r w:rsidR="000A7918" w:rsidRPr="007D5B91">
        <w:rPr>
          <w:sz w:val="28"/>
          <w:szCs w:val="28"/>
        </w:rPr>
        <w:t>существующих водоз</w:t>
      </w:r>
      <w:r w:rsidR="00600FB4" w:rsidRPr="007D5B91">
        <w:rPr>
          <w:sz w:val="28"/>
          <w:szCs w:val="28"/>
        </w:rPr>
        <w:t xml:space="preserve">аборных узлов </w:t>
      </w:r>
      <w:r w:rsidR="000A7918" w:rsidRPr="007D5B91">
        <w:rPr>
          <w:sz w:val="28"/>
          <w:szCs w:val="28"/>
        </w:rPr>
        <w:t>;</w:t>
      </w:r>
    </w:p>
    <w:p w:rsidR="00FA4536" w:rsidRPr="007D5B91" w:rsidRDefault="00FA4536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 </w:t>
      </w:r>
      <w:r w:rsidR="00E11896" w:rsidRPr="007D5B91">
        <w:rPr>
          <w:sz w:val="28"/>
          <w:szCs w:val="28"/>
        </w:rPr>
        <w:tab/>
      </w:r>
      <w:r w:rsidRPr="007D5B91">
        <w:rPr>
          <w:sz w:val="28"/>
          <w:szCs w:val="28"/>
        </w:rPr>
        <w:t>строительство новых водозаборных узлов с установкой ВОС;</w:t>
      </w:r>
    </w:p>
    <w:p w:rsidR="00FA4536" w:rsidRPr="007D5B91" w:rsidRDefault="00FA4536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E11896" w:rsidRPr="007D5B91">
        <w:rPr>
          <w:sz w:val="28"/>
          <w:szCs w:val="28"/>
        </w:rPr>
        <w:tab/>
      </w:r>
      <w:r w:rsidR="00427AC0" w:rsidRPr="007D5B91">
        <w:rPr>
          <w:sz w:val="28"/>
          <w:szCs w:val="28"/>
        </w:rPr>
        <w:t>строительство сетей</w:t>
      </w:r>
      <w:r w:rsidRPr="007D5B91">
        <w:rPr>
          <w:sz w:val="28"/>
          <w:szCs w:val="28"/>
        </w:rPr>
        <w:t xml:space="preserve"> магистральных водопроводов, обеспечивающих возможность постоянного водоснабжения </w:t>
      </w:r>
      <w:r w:rsidR="00035EE9" w:rsidRPr="007D5B91">
        <w:rPr>
          <w:sz w:val="28"/>
          <w:szCs w:val="28"/>
        </w:rPr>
        <w:t xml:space="preserve">Дзержинское МО </w:t>
      </w:r>
      <w:r w:rsidRPr="007D5B91">
        <w:rPr>
          <w:sz w:val="28"/>
          <w:szCs w:val="28"/>
        </w:rPr>
        <w:t>в целом;</w:t>
      </w:r>
    </w:p>
    <w:p w:rsidR="007D2211" w:rsidRPr="007D5B91" w:rsidRDefault="007D2211" w:rsidP="000E5EB4">
      <w:pPr>
        <w:spacing w:after="0" w:line="360" w:lineRule="auto"/>
        <w:ind w:firstLine="709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="00E11896" w:rsidRPr="007D5B91">
        <w:rPr>
          <w:sz w:val="28"/>
          <w:szCs w:val="28"/>
        </w:rPr>
        <w:tab/>
      </w:r>
      <w:r w:rsidRPr="007D5B91">
        <w:rPr>
          <w:sz w:val="28"/>
          <w:szCs w:val="28"/>
        </w:rPr>
        <w:t>установка приборов учёта;</w:t>
      </w:r>
    </w:p>
    <w:p w:rsidR="002373E5" w:rsidRPr="007D5B91" w:rsidRDefault="002373E5" w:rsidP="000E5EB4">
      <w:pPr>
        <w:spacing w:after="0" w:line="360" w:lineRule="auto"/>
        <w:ind w:firstLine="709"/>
        <w:rPr>
          <w:sz w:val="28"/>
          <w:szCs w:val="28"/>
        </w:rPr>
      </w:pPr>
      <w:r w:rsidRPr="007D5B91">
        <w:rPr>
          <w:sz w:val="28"/>
          <w:szCs w:val="28"/>
        </w:rPr>
        <w:t xml:space="preserve">- </w:t>
      </w:r>
      <w:r w:rsidRPr="007D5B91">
        <w:rPr>
          <w:sz w:val="28"/>
          <w:szCs w:val="28"/>
        </w:rPr>
        <w:tab/>
        <w:t>снижение вредного воздействия на окружающую среду.</w:t>
      </w:r>
    </w:p>
    <w:p w:rsidR="000B0705" w:rsidRPr="007D5B91" w:rsidRDefault="000B0705" w:rsidP="000E5EB4">
      <w:pPr>
        <w:spacing w:after="0" w:line="360" w:lineRule="auto"/>
        <w:ind w:firstLine="709"/>
        <w:rPr>
          <w:b/>
          <w:sz w:val="28"/>
          <w:szCs w:val="28"/>
        </w:rPr>
      </w:pPr>
    </w:p>
    <w:p w:rsidR="007D2211" w:rsidRPr="007D5B91" w:rsidRDefault="00337D0D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Сроки и этапы реализации схемы</w:t>
      </w:r>
    </w:p>
    <w:p w:rsidR="00F01D72" w:rsidRPr="007D5B91" w:rsidRDefault="00D015B8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Первый этап 2013-2017</w:t>
      </w:r>
      <w:r w:rsidR="000B0705" w:rsidRPr="007D5B91">
        <w:rPr>
          <w:sz w:val="28"/>
          <w:szCs w:val="28"/>
        </w:rPr>
        <w:t>г.</w:t>
      </w:r>
    </w:p>
    <w:p w:rsidR="001E4A76" w:rsidRPr="007D5B91" w:rsidRDefault="001E4A76" w:rsidP="000E5E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прокладка магистральных водопроводов для обеспечения водой территории с существующей и новой застройкой;</w:t>
      </w:r>
    </w:p>
    <w:p w:rsidR="001E4A76" w:rsidRPr="007D5B91" w:rsidRDefault="001E4A76" w:rsidP="000E5E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консервирование скважин;</w:t>
      </w:r>
    </w:p>
    <w:p w:rsidR="001E4A76" w:rsidRPr="007D5B91" w:rsidRDefault="001E4A76" w:rsidP="000E5E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строительство водонапорных башен;</w:t>
      </w:r>
    </w:p>
    <w:p w:rsidR="001E4A76" w:rsidRPr="007D5B91" w:rsidRDefault="001E4A76" w:rsidP="000E5E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поэтапная перекладка существующих водопроводных сетей;</w:t>
      </w:r>
    </w:p>
    <w:p w:rsidR="001E4A76" w:rsidRPr="007D5B91" w:rsidRDefault="00D015B8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Второй этап 2017-2028</w:t>
      </w:r>
      <w:r w:rsidR="001E4A76" w:rsidRPr="007D5B91">
        <w:rPr>
          <w:sz w:val="28"/>
          <w:szCs w:val="28"/>
        </w:rPr>
        <w:t>г.</w:t>
      </w:r>
    </w:p>
    <w:p w:rsidR="001E4A76" w:rsidRPr="007D5B91" w:rsidRDefault="001E4A76" w:rsidP="000E5EB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строительство поверхностного водозабора;</w:t>
      </w:r>
    </w:p>
    <w:p w:rsidR="001E4A76" w:rsidRPr="007D5B91" w:rsidRDefault="001E4A76" w:rsidP="000E5EB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реконструкция существующих ВЗУ;</w:t>
      </w:r>
    </w:p>
    <w:p w:rsidR="001E4A76" w:rsidRPr="007D5B91" w:rsidRDefault="00035EE9" w:rsidP="000E5EB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строительство</w:t>
      </w:r>
      <w:r w:rsidR="001E4A76" w:rsidRPr="007D5B91">
        <w:rPr>
          <w:sz w:val="28"/>
          <w:szCs w:val="28"/>
        </w:rPr>
        <w:t xml:space="preserve"> ВОС;</w:t>
      </w:r>
    </w:p>
    <w:p w:rsidR="001E4A76" w:rsidRPr="007D5B91" w:rsidRDefault="001E4A76" w:rsidP="000E5EB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строительство магистральных водопроводов для обеспечения водой территории с существующей и новой застройкой;</w:t>
      </w:r>
    </w:p>
    <w:p w:rsidR="00120A19" w:rsidRPr="007D5B91" w:rsidRDefault="00120A19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Ожидаемые результат</w:t>
      </w:r>
      <w:r w:rsidR="0085573E" w:rsidRPr="007D5B91">
        <w:rPr>
          <w:b/>
          <w:sz w:val="28"/>
          <w:szCs w:val="28"/>
        </w:rPr>
        <w:t>ы</w:t>
      </w:r>
      <w:r w:rsidRPr="007D5B91">
        <w:rPr>
          <w:b/>
          <w:sz w:val="28"/>
          <w:szCs w:val="28"/>
        </w:rPr>
        <w:t xml:space="preserve"> </w:t>
      </w:r>
      <w:r w:rsidR="0085573E" w:rsidRPr="007D5B91">
        <w:rPr>
          <w:b/>
          <w:sz w:val="28"/>
          <w:szCs w:val="28"/>
        </w:rPr>
        <w:t>от реализации мероприятий схемы</w:t>
      </w:r>
    </w:p>
    <w:p w:rsidR="00120A19" w:rsidRPr="007D5B91" w:rsidRDefault="00120A19" w:rsidP="000E5EB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sz w:val="28"/>
          <w:szCs w:val="28"/>
        </w:rPr>
      </w:pPr>
      <w:r w:rsidRPr="007D5B91">
        <w:rPr>
          <w:sz w:val="28"/>
          <w:szCs w:val="28"/>
        </w:rPr>
        <w:t>Повышение качества предоставления коммунальных услуг.</w:t>
      </w:r>
    </w:p>
    <w:p w:rsidR="00120A19" w:rsidRPr="007D5B91" w:rsidRDefault="00120A19" w:rsidP="000E5EB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sz w:val="28"/>
          <w:szCs w:val="28"/>
        </w:rPr>
      </w:pPr>
      <w:r w:rsidRPr="007D5B91">
        <w:rPr>
          <w:sz w:val="28"/>
          <w:szCs w:val="28"/>
        </w:rPr>
        <w:t>Реконструкция и замена  устаревшего оборудования и сетей.</w:t>
      </w:r>
    </w:p>
    <w:p w:rsidR="00120A19" w:rsidRPr="007D5B91" w:rsidRDefault="00120A19" w:rsidP="000E5EB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sz w:val="28"/>
          <w:szCs w:val="28"/>
        </w:rPr>
      </w:pPr>
      <w:r w:rsidRPr="007D5B91">
        <w:rPr>
          <w:sz w:val="28"/>
          <w:szCs w:val="28"/>
        </w:rPr>
        <w:t>Увеличение мощности систем водоснабжения и водоотведения.</w:t>
      </w:r>
    </w:p>
    <w:p w:rsidR="00120A19" w:rsidRPr="007D5B91" w:rsidRDefault="00120A19" w:rsidP="000E5EB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sz w:val="28"/>
          <w:szCs w:val="28"/>
        </w:rPr>
      </w:pPr>
      <w:r w:rsidRPr="007D5B91">
        <w:rPr>
          <w:sz w:val="28"/>
          <w:szCs w:val="28"/>
        </w:rPr>
        <w:t xml:space="preserve">Улучшение экологической ситуации на </w:t>
      </w:r>
      <w:r w:rsidR="008D3F78" w:rsidRPr="007D5B91">
        <w:rPr>
          <w:sz w:val="28"/>
          <w:szCs w:val="28"/>
        </w:rPr>
        <w:t>Дзержинское МО</w:t>
      </w:r>
      <w:r w:rsidR="0085573E" w:rsidRPr="007D5B91">
        <w:rPr>
          <w:sz w:val="28"/>
          <w:szCs w:val="28"/>
        </w:rPr>
        <w:t>.</w:t>
      </w:r>
    </w:p>
    <w:p w:rsidR="00DA377C" w:rsidRPr="00092C81" w:rsidRDefault="00120A19" w:rsidP="00092C81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sz w:val="28"/>
          <w:szCs w:val="28"/>
        </w:rPr>
      </w:pPr>
      <w:r w:rsidRPr="007D5B91">
        <w:rPr>
          <w:sz w:val="28"/>
          <w:szCs w:val="28"/>
        </w:rPr>
        <w:lastRenderedPageBreak/>
        <w:t xml:space="preserve">Создание коммунальной инфраструктуры для комфортного проживания населения, а также дальнейшего развития </w:t>
      </w:r>
      <w:r w:rsidR="008D3F78" w:rsidRPr="007D5B91">
        <w:rPr>
          <w:sz w:val="28"/>
          <w:szCs w:val="28"/>
        </w:rPr>
        <w:t>Дзержинское МО</w:t>
      </w:r>
      <w:r w:rsidRPr="007D5B91">
        <w:rPr>
          <w:sz w:val="28"/>
          <w:szCs w:val="28"/>
        </w:rPr>
        <w:t xml:space="preserve">. </w:t>
      </w:r>
      <w:bookmarkStart w:id="17" w:name="_Toc360540811"/>
      <w:bookmarkStart w:id="18" w:name="_Toc360540867"/>
      <w:bookmarkStart w:id="19" w:name="_Toc360540965"/>
      <w:bookmarkStart w:id="20" w:name="_Toc360541028"/>
      <w:bookmarkStart w:id="21" w:name="_Toc360541440"/>
      <w:bookmarkStart w:id="22" w:name="_Toc360611447"/>
      <w:bookmarkStart w:id="23" w:name="_Toc360611481"/>
      <w:bookmarkStart w:id="24" w:name="_Toc360612756"/>
      <w:bookmarkStart w:id="25" w:name="_Toc360613174"/>
      <w:bookmarkStart w:id="26" w:name="_Toc360633076"/>
      <w:bookmarkStart w:id="27" w:name="_Toc360187458"/>
    </w:p>
    <w:p w:rsidR="00EC4D7C" w:rsidRPr="007D5B91" w:rsidRDefault="00EC4D7C" w:rsidP="000E5EB4">
      <w:pPr>
        <w:pStyle w:val="1"/>
        <w:spacing w:before="0" w:line="360" w:lineRule="auto"/>
        <w:ind w:firstLine="709"/>
        <w:rPr>
          <w:color w:val="auto"/>
        </w:rPr>
      </w:pPr>
      <w:bookmarkStart w:id="28" w:name="_Toc361734854"/>
      <w:r w:rsidRPr="007D5B91">
        <w:rPr>
          <w:color w:val="auto"/>
        </w:rPr>
        <w:t xml:space="preserve">Глава 1. </w:t>
      </w:r>
      <w:r w:rsidR="00D91089" w:rsidRPr="007D5B91">
        <w:rPr>
          <w:color w:val="auto"/>
        </w:rPr>
        <w:t>Схема водоснабжения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</w:p>
    <w:p w:rsidR="00D91089" w:rsidRPr="007D5B91" w:rsidRDefault="00675C0F" w:rsidP="000E5EB4">
      <w:pPr>
        <w:pStyle w:val="2"/>
        <w:spacing w:before="0" w:line="360" w:lineRule="auto"/>
        <w:ind w:firstLine="709"/>
        <w:jc w:val="both"/>
        <w:rPr>
          <w:color w:val="auto"/>
          <w:szCs w:val="28"/>
        </w:rPr>
      </w:pPr>
      <w:bookmarkStart w:id="29" w:name="_Toc360540868"/>
      <w:bookmarkStart w:id="30" w:name="_Toc360540966"/>
      <w:bookmarkStart w:id="31" w:name="_Toc360541029"/>
      <w:bookmarkStart w:id="32" w:name="_Toc360541441"/>
      <w:bookmarkStart w:id="33" w:name="_Toc360611448"/>
      <w:bookmarkStart w:id="34" w:name="_Toc360611482"/>
      <w:bookmarkStart w:id="35" w:name="_Toc360612757"/>
      <w:bookmarkStart w:id="36" w:name="_Toc360613175"/>
      <w:bookmarkStart w:id="37" w:name="_Toc360633077"/>
      <w:bookmarkStart w:id="38" w:name="_Toc361734855"/>
      <w:r w:rsidRPr="007D5B91">
        <w:rPr>
          <w:color w:val="auto"/>
          <w:szCs w:val="28"/>
        </w:rPr>
        <w:t xml:space="preserve">1. </w:t>
      </w:r>
      <w:r w:rsidR="00D91089" w:rsidRPr="007D5B91">
        <w:rPr>
          <w:color w:val="auto"/>
          <w:szCs w:val="28"/>
        </w:rPr>
        <w:t>Существующее положение в сфере водоснабжения муниципального образования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1711DC" w:rsidRPr="007D5B91" w:rsidRDefault="00BA1163" w:rsidP="000E5EB4">
      <w:pPr>
        <w:pStyle w:val="3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bookmarkStart w:id="39" w:name="_Toc360540869"/>
      <w:bookmarkStart w:id="40" w:name="_Toc360540967"/>
      <w:bookmarkStart w:id="41" w:name="_Toc360541030"/>
      <w:bookmarkStart w:id="42" w:name="_Toc360541442"/>
      <w:bookmarkStart w:id="43" w:name="_Toc360611449"/>
      <w:bookmarkStart w:id="44" w:name="_Toc360611483"/>
      <w:bookmarkStart w:id="45" w:name="_Toc360612758"/>
      <w:bookmarkStart w:id="46" w:name="_Toc360613176"/>
      <w:bookmarkStart w:id="47" w:name="_Toc360633078"/>
      <w:bookmarkStart w:id="48" w:name="_Toc361734856"/>
      <w:r>
        <w:rPr>
          <w:color w:val="auto"/>
          <w:sz w:val="28"/>
          <w:szCs w:val="28"/>
        </w:rPr>
        <w:t>1.1.</w:t>
      </w:r>
      <w:r w:rsidR="008C606A" w:rsidRPr="007D5B91">
        <w:rPr>
          <w:color w:val="auto"/>
          <w:sz w:val="28"/>
          <w:szCs w:val="28"/>
        </w:rPr>
        <w:t xml:space="preserve"> </w:t>
      </w:r>
      <w:r w:rsidR="001711DC" w:rsidRPr="007D5B91">
        <w:rPr>
          <w:color w:val="auto"/>
          <w:sz w:val="28"/>
          <w:szCs w:val="28"/>
        </w:rPr>
        <w:t>Описание структуры системы водоснабжения муниципального образования.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bookmarkEnd w:id="27"/>
    <w:p w:rsidR="00B90DDB" w:rsidRPr="00B90DDB" w:rsidRDefault="00B90DDB" w:rsidP="00801F9A">
      <w:pPr>
        <w:spacing w:after="0" w:line="240" w:lineRule="auto"/>
        <w:ind w:firstLine="567"/>
        <w:jc w:val="both"/>
        <w:rPr>
          <w:sz w:val="28"/>
          <w:szCs w:val="28"/>
        </w:rPr>
      </w:pPr>
      <w:r w:rsidRPr="00B90DDB">
        <w:rPr>
          <w:sz w:val="28"/>
          <w:szCs w:val="28"/>
        </w:rPr>
        <w:t>Водоснабжение посёлка в на</w:t>
      </w:r>
      <w:r w:rsidR="00801F9A">
        <w:rPr>
          <w:sz w:val="28"/>
          <w:szCs w:val="28"/>
        </w:rPr>
        <w:t xml:space="preserve">стоящее время осуществляется </w:t>
      </w:r>
      <w:r w:rsidRPr="00B90DDB">
        <w:rPr>
          <w:sz w:val="28"/>
          <w:szCs w:val="28"/>
        </w:rPr>
        <w:t>от</w:t>
      </w:r>
      <w:r w:rsidR="00801F9A">
        <w:rPr>
          <w:sz w:val="28"/>
          <w:szCs w:val="28"/>
        </w:rPr>
        <w:t xml:space="preserve"> 2-х</w:t>
      </w:r>
      <w:r w:rsidRPr="00B90DDB">
        <w:rPr>
          <w:sz w:val="28"/>
          <w:szCs w:val="28"/>
        </w:rPr>
        <w:t xml:space="preserve"> водозаборных скважин. Водопровод по ул. Дорожной находится в аварийном состоянии и требует перекладки. По территории посёлка проло</w:t>
      </w:r>
      <w:r w:rsidR="00801F9A">
        <w:rPr>
          <w:sz w:val="28"/>
          <w:szCs w:val="28"/>
        </w:rPr>
        <w:t xml:space="preserve">жены уличные сети  Д=100-150мм. </w:t>
      </w:r>
      <w:r w:rsidR="009D65AA">
        <w:rPr>
          <w:sz w:val="28"/>
          <w:szCs w:val="28"/>
        </w:rPr>
        <w:t xml:space="preserve">протяжённостью </w:t>
      </w:r>
      <w:r w:rsidR="00801F9A">
        <w:rPr>
          <w:sz w:val="28"/>
          <w:szCs w:val="28"/>
        </w:rPr>
        <w:t xml:space="preserve">2,7 км. </w:t>
      </w:r>
      <w:r w:rsidR="00474D49">
        <w:rPr>
          <w:sz w:val="28"/>
          <w:szCs w:val="28"/>
        </w:rPr>
        <w:t>Системы централизованного</w:t>
      </w:r>
      <w:r w:rsidRPr="00B90DDB">
        <w:rPr>
          <w:sz w:val="28"/>
          <w:szCs w:val="28"/>
        </w:rPr>
        <w:t xml:space="preserve"> </w:t>
      </w:r>
      <w:r w:rsidR="00474D49">
        <w:rPr>
          <w:sz w:val="28"/>
          <w:szCs w:val="28"/>
        </w:rPr>
        <w:t>водоснабжения</w:t>
      </w:r>
      <w:r w:rsidRPr="00B90DDB">
        <w:rPr>
          <w:sz w:val="28"/>
          <w:szCs w:val="28"/>
        </w:rPr>
        <w:t xml:space="preserve"> не охватывает </w:t>
      </w:r>
      <w:r w:rsidR="00474D49">
        <w:rPr>
          <w:sz w:val="28"/>
          <w:szCs w:val="28"/>
        </w:rPr>
        <w:t>большею территорию</w:t>
      </w:r>
      <w:r w:rsidRPr="00B90DDB">
        <w:rPr>
          <w:sz w:val="28"/>
          <w:szCs w:val="28"/>
        </w:rPr>
        <w:t xml:space="preserve"> посёлка, поэтому часть населения пользуется собственными водозаборными скважинами.</w:t>
      </w:r>
    </w:p>
    <w:p w:rsidR="00B90DDB" w:rsidRDefault="00BA1163" w:rsidP="00B90D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90DDB" w:rsidRPr="00B90DDB">
        <w:rPr>
          <w:b/>
          <w:sz w:val="28"/>
          <w:szCs w:val="28"/>
        </w:rPr>
        <w:t>.2</w:t>
      </w:r>
      <w:r w:rsidR="00B90DDB">
        <w:rPr>
          <w:sz w:val="28"/>
          <w:szCs w:val="28"/>
        </w:rPr>
        <w:t xml:space="preserve"> </w:t>
      </w:r>
      <w:r w:rsidR="00B90DDB">
        <w:rPr>
          <w:b/>
          <w:sz w:val="28"/>
          <w:szCs w:val="28"/>
        </w:rPr>
        <w:t>О</w:t>
      </w:r>
      <w:r w:rsidR="00B90DDB" w:rsidRPr="00B90DDB">
        <w:rPr>
          <w:b/>
          <w:sz w:val="28"/>
          <w:szCs w:val="28"/>
        </w:rPr>
        <w:t>писание территорий поселения, городского округа, не охваченных централизованными системами водоснабжения</w:t>
      </w:r>
    </w:p>
    <w:p w:rsidR="00B90DDB" w:rsidRPr="00693DC1" w:rsidRDefault="00B90DDB" w:rsidP="00B90DD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93DC1">
        <w:rPr>
          <w:sz w:val="28"/>
          <w:szCs w:val="28"/>
        </w:rPr>
        <w:t>Дзержинское МО (сельское поселение) расположено в центре Иркутского района Иркутской области. На севере, юге и западе поселение граничит с г. Иркутск, на востоке с Ушаковским сельским поселением.</w:t>
      </w:r>
      <w:r w:rsidRPr="00693DC1">
        <w:rPr>
          <w:color w:val="000000"/>
          <w:sz w:val="28"/>
          <w:szCs w:val="28"/>
        </w:rPr>
        <w:t xml:space="preserve"> Общей площадь  занимаемой территории составляет </w:t>
      </w:r>
      <w:smartTag w:uri="urn:schemas-microsoft-com:office:smarttags" w:element="metricconverter">
        <w:smartTagPr>
          <w:attr w:name="ProductID" w:val="574,1 га"/>
        </w:smartTagPr>
        <w:r w:rsidRPr="00693DC1">
          <w:rPr>
            <w:color w:val="000000"/>
            <w:sz w:val="28"/>
            <w:szCs w:val="28"/>
          </w:rPr>
          <w:t>574,1 га</w:t>
        </w:r>
      </w:smartTag>
      <w:r w:rsidRPr="00693DC1">
        <w:rPr>
          <w:color w:val="000000"/>
          <w:sz w:val="28"/>
          <w:szCs w:val="28"/>
        </w:rPr>
        <w:t>.</w:t>
      </w:r>
    </w:p>
    <w:p w:rsidR="00B90DDB" w:rsidRDefault="00B90DDB" w:rsidP="00B90DDB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3DC1">
        <w:rPr>
          <w:color w:val="000000"/>
          <w:sz w:val="28"/>
          <w:szCs w:val="28"/>
        </w:rPr>
        <w:t xml:space="preserve">За начальную точку границы муниципального образования принята точка на северо-западной границе взлетно-посадочной полосы аэропорта «Иркутск» в </w:t>
      </w:r>
      <w:smartTag w:uri="urn:schemas-microsoft-com:office:smarttags" w:element="metricconverter">
        <w:smartTagPr>
          <w:attr w:name="ProductID" w:val="1 км"/>
        </w:smartTagPr>
        <w:r w:rsidRPr="00693DC1">
          <w:rPr>
            <w:color w:val="000000"/>
            <w:sz w:val="28"/>
            <w:szCs w:val="28"/>
          </w:rPr>
          <w:t>1 км</w:t>
        </w:r>
      </w:smartTag>
      <w:r w:rsidRPr="00693DC1">
        <w:rPr>
          <w:color w:val="000000"/>
          <w:sz w:val="28"/>
          <w:szCs w:val="28"/>
        </w:rPr>
        <w:t xml:space="preserve"> от восточной оконечности взлетно-посадочной полосы, далее граница проходит вдоль северо-восточной стороны взлетно-посадочной полосы, пересекает авиакеросинопровод «Ангара - аэропорт «Иркутск» в районе мемориала «Память» и проходит по территории автогаражного кооператива № 61. Далее граница поворачивает на северо-восток, проходит по восточным границам автогаражного кооператива № 61, по задворкам частной застройки по ул. Молодежная, 1, идет по пересечению ул. Дорожная в районе усадьбы № 51 и № 53-Б. Далее граница проходит по березовой роще между жилой застройкой г. Иркутска и п. Дзержинск, затем поворачивает в сторону стыка границ садоводств «Просвещение» и «Питомник декоративных культур» и выходит к руслу р. Ушаковка. Здесь смежество границ с г. Иркутском заканчивается; далее граница под острым углом поворачивает на юго-запад прямо в сторону взлетно-посадочной полосы, пересекает автодорогу «Иркутск - Пивовариха» в </w:t>
      </w:r>
      <w:smartTag w:uri="urn:schemas-microsoft-com:office:smarttags" w:element="metricconverter">
        <w:smartTagPr>
          <w:attr w:name="ProductID" w:val="1 км"/>
        </w:smartTagPr>
        <w:r w:rsidRPr="00693DC1">
          <w:rPr>
            <w:color w:val="000000"/>
            <w:sz w:val="28"/>
            <w:szCs w:val="28"/>
          </w:rPr>
          <w:t>1 км</w:t>
        </w:r>
      </w:smartTag>
      <w:r w:rsidRPr="00693DC1">
        <w:rPr>
          <w:color w:val="000000"/>
          <w:sz w:val="28"/>
          <w:szCs w:val="28"/>
        </w:rPr>
        <w:t xml:space="preserve"> от с. Пивовариха и приходит в исходную точку на северо-западной границе взлетно-посадочной полосы.</w:t>
      </w:r>
    </w:p>
    <w:p w:rsidR="00B90DDB" w:rsidRDefault="00B90DDB" w:rsidP="00B90DDB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3DC1">
        <w:rPr>
          <w:color w:val="000000"/>
          <w:sz w:val="28"/>
          <w:szCs w:val="28"/>
        </w:rPr>
        <w:t>Границы Дзержинского МО представлены на рисунке 1.</w:t>
      </w:r>
    </w:p>
    <w:p w:rsidR="00B90DDB" w:rsidRPr="00693DC1" w:rsidRDefault="0091583E" w:rsidP="00B90DDB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365750" cy="38303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DB" w:rsidRDefault="00B90DDB" w:rsidP="00B90DDB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21E5">
        <w:rPr>
          <w:color w:val="000000"/>
          <w:sz w:val="28"/>
          <w:szCs w:val="28"/>
        </w:rPr>
        <w:t>Рисунок 1. Границы Дзержинского МО.</w:t>
      </w:r>
    </w:p>
    <w:p w:rsidR="00F54AC8" w:rsidRPr="007D5B91" w:rsidRDefault="00BA1163" w:rsidP="00F54AC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30"/>
          <w:color w:val="auto"/>
          <w:sz w:val="28"/>
          <w:szCs w:val="28"/>
        </w:rPr>
        <w:t>1.</w:t>
      </w:r>
      <w:r w:rsidR="00F54AC8" w:rsidRPr="007D5B91">
        <w:rPr>
          <w:rStyle w:val="30"/>
          <w:color w:val="auto"/>
          <w:sz w:val="28"/>
          <w:szCs w:val="28"/>
        </w:rPr>
        <w:t>3 Описание существующих техническ</w:t>
      </w:r>
      <w:r w:rsidR="006A25B0">
        <w:rPr>
          <w:rStyle w:val="30"/>
          <w:color w:val="auto"/>
          <w:sz w:val="28"/>
          <w:szCs w:val="28"/>
        </w:rPr>
        <w:t>ого и технологического</w:t>
      </w:r>
      <w:r w:rsidR="00F54AC8" w:rsidRPr="007D5B91">
        <w:rPr>
          <w:rStyle w:val="30"/>
          <w:color w:val="auto"/>
          <w:sz w:val="28"/>
          <w:szCs w:val="28"/>
        </w:rPr>
        <w:t xml:space="preserve"> </w:t>
      </w:r>
      <w:r w:rsidR="006A25B0">
        <w:rPr>
          <w:rStyle w:val="30"/>
          <w:color w:val="auto"/>
          <w:sz w:val="28"/>
          <w:szCs w:val="28"/>
        </w:rPr>
        <w:t>обследования систем водоснабжения</w:t>
      </w:r>
      <w:r w:rsidR="00F54AC8" w:rsidRPr="007D5B91">
        <w:rPr>
          <w:rStyle w:val="30"/>
          <w:color w:val="auto"/>
          <w:sz w:val="28"/>
          <w:szCs w:val="28"/>
        </w:rPr>
        <w:t xml:space="preserve"> муниципального образования</w:t>
      </w:r>
      <w:r w:rsidR="00F54AC8" w:rsidRPr="007D5B91">
        <w:rPr>
          <w:b/>
          <w:sz w:val="28"/>
          <w:szCs w:val="28"/>
        </w:rPr>
        <w:t>:</w:t>
      </w:r>
    </w:p>
    <w:p w:rsidR="00F54AC8" w:rsidRDefault="00F54AC8" w:rsidP="00F54AC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Централизованным водоснабжением не охвачена большая часть застройки Дзержинское МО.</w:t>
      </w:r>
    </w:p>
    <w:p w:rsidR="00F54AC8" w:rsidRDefault="00F54AC8" w:rsidP="00F54AC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Качество воды соответствует данным экспертиз. В дальнейшем  настоящая схема может быть дополнена и (или) откорректирована на основании таких исследований.</w:t>
      </w:r>
    </w:p>
    <w:p w:rsidR="00113A99" w:rsidRPr="007D5B91" w:rsidRDefault="00113A99" w:rsidP="00F54AC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Дзержинского</w:t>
      </w:r>
      <w:r w:rsidRPr="007D5B9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, отсутствуют водоочистные сооружения. </w:t>
      </w:r>
    </w:p>
    <w:p w:rsidR="00F54AC8" w:rsidRPr="007D5B91" w:rsidRDefault="00F54AC8" w:rsidP="00F54AC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Водопроводна</w:t>
      </w:r>
      <w:r w:rsidR="00113A99">
        <w:rPr>
          <w:sz w:val="28"/>
          <w:szCs w:val="28"/>
        </w:rPr>
        <w:t>я сеть на территории Дзержинского</w:t>
      </w:r>
      <w:r w:rsidRPr="007D5B91">
        <w:rPr>
          <w:sz w:val="28"/>
          <w:szCs w:val="28"/>
        </w:rPr>
        <w:t xml:space="preserve"> МО,  находится в неудовлетворительном состоянии и требует поэтапной перекладки.</w:t>
      </w:r>
    </w:p>
    <w:p w:rsidR="00AE78C3" w:rsidRPr="00092C81" w:rsidRDefault="00F54AC8" w:rsidP="00092C81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</w:t>
      </w:r>
      <w:r w:rsidR="00AE78C3">
        <w:rPr>
          <w:sz w:val="28"/>
          <w:szCs w:val="28"/>
        </w:rPr>
        <w:t xml:space="preserve">           </w:t>
      </w:r>
    </w:p>
    <w:p w:rsidR="006A25B0" w:rsidRPr="00AE78C3" w:rsidRDefault="00092C81" w:rsidP="00092C8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E78C3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A25B0" w:rsidRPr="00AE78C3">
        <w:rPr>
          <w:b/>
          <w:sz w:val="28"/>
          <w:szCs w:val="28"/>
        </w:rPr>
        <w:t>Таблица 1.</w:t>
      </w:r>
      <w:r w:rsidR="00AE78C3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6A25B0" w:rsidRPr="00AE78C3" w:rsidRDefault="006A25B0" w:rsidP="00AE78C3">
      <w:pPr>
        <w:jc w:val="center"/>
        <w:rPr>
          <w:b/>
          <w:sz w:val="28"/>
          <w:szCs w:val="28"/>
        </w:rPr>
      </w:pPr>
      <w:r w:rsidRPr="00AE78C3">
        <w:rPr>
          <w:b/>
          <w:sz w:val="28"/>
          <w:szCs w:val="28"/>
        </w:rPr>
        <w:t>Основные технические характеристики источников водоснабжения и других объектов системы.</w:t>
      </w:r>
    </w:p>
    <w:tbl>
      <w:tblPr>
        <w:tblW w:w="9413" w:type="dxa"/>
        <w:tblInd w:w="93" w:type="dxa"/>
        <w:tblLayout w:type="fixed"/>
        <w:tblLook w:val="04A0"/>
      </w:tblPr>
      <w:tblGrid>
        <w:gridCol w:w="1008"/>
        <w:gridCol w:w="1559"/>
        <w:gridCol w:w="1785"/>
        <w:gridCol w:w="1256"/>
        <w:gridCol w:w="1637"/>
        <w:gridCol w:w="992"/>
        <w:gridCol w:w="1176"/>
      </w:tblGrid>
      <w:tr w:rsidR="006A25B0" w:rsidRPr="007D5B91" w:rsidTr="00DA0013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lastRenderedPageBreak/>
              <w:t>№ 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Наименование объекта и его местоположение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Состав водозаборного узла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Год ввода в эксплуат.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Производительность, тыс. м³/сут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Глубина, 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Наличие ЗСО 1 пояса, м</w:t>
            </w:r>
          </w:p>
        </w:tc>
      </w:tr>
      <w:tr w:rsidR="006A25B0" w:rsidRPr="007D5B91" w:rsidTr="00DA001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A25B0" w:rsidRPr="007D5B91" w:rsidTr="00DA001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  <w:p w:rsidR="006A25B0" w:rsidRPr="007D5B91" w:rsidRDefault="006A25B0" w:rsidP="00D50EB2">
            <w:pPr>
              <w:spacing w:after="0" w:line="240" w:lineRule="auto"/>
              <w:rPr>
                <w:sz w:val="28"/>
                <w:szCs w:val="28"/>
              </w:rPr>
            </w:pPr>
          </w:p>
          <w:p w:rsidR="006A25B0" w:rsidRPr="007D5B91" w:rsidRDefault="006A25B0" w:rsidP="00D50E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ВНБ "Стахановская"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арт. скважина ВБ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  <w:tr w:rsidR="006A25B0" w:rsidRPr="007D5B91" w:rsidTr="00DA0013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ПНС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ЭЦВ8 - 16 - 140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  <w:tr w:rsidR="006A25B0" w:rsidRPr="007D5B91" w:rsidTr="00DA0013">
        <w:trPr>
          <w:trHeight w:val="5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К-45/30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</w:tbl>
    <w:p w:rsidR="006A25B0" w:rsidRPr="007D5B91" w:rsidRDefault="006A25B0" w:rsidP="00092C81">
      <w:pPr>
        <w:spacing w:line="360" w:lineRule="auto"/>
        <w:jc w:val="both"/>
        <w:rPr>
          <w:sz w:val="28"/>
          <w:szCs w:val="28"/>
        </w:rPr>
      </w:pPr>
    </w:p>
    <w:p w:rsidR="00D50EB2" w:rsidRDefault="00092C81" w:rsidP="00D50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0EB2">
        <w:rPr>
          <w:sz w:val="28"/>
          <w:szCs w:val="28"/>
        </w:rPr>
        <w:t xml:space="preserve">  </w:t>
      </w:r>
      <w:r w:rsidR="00AE78C3" w:rsidRPr="00AE78C3">
        <w:rPr>
          <w:sz w:val="28"/>
          <w:szCs w:val="28"/>
        </w:rPr>
        <w:t>Проекты ЗСО объектов водоснабжения отсутствуют. Границы ЗСО приняты согласно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635/14.</w:t>
      </w:r>
    </w:p>
    <w:p w:rsidR="00AE78C3" w:rsidRPr="007D5B91" w:rsidRDefault="00092C81" w:rsidP="00D50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0EB2">
        <w:rPr>
          <w:sz w:val="28"/>
          <w:szCs w:val="28"/>
        </w:rPr>
        <w:t xml:space="preserve">     </w:t>
      </w:r>
      <w:r w:rsidR="00AE78C3" w:rsidRPr="007D5B91">
        <w:rPr>
          <w:sz w:val="28"/>
          <w:szCs w:val="28"/>
        </w:rPr>
        <w:t>Характеристики насосного оборудования представлены в таблице 2.</w:t>
      </w:r>
    </w:p>
    <w:p w:rsidR="006A25B0" w:rsidRPr="007D5B91" w:rsidRDefault="006A25B0" w:rsidP="006A25B0">
      <w:pPr>
        <w:tabs>
          <w:tab w:val="left" w:pos="8441"/>
        </w:tabs>
        <w:ind w:left="1068"/>
        <w:jc w:val="center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Таблица 2.</w:t>
      </w:r>
    </w:p>
    <w:p w:rsidR="006A25B0" w:rsidRPr="007D5B91" w:rsidRDefault="006A25B0" w:rsidP="00D50EB2">
      <w:pPr>
        <w:tabs>
          <w:tab w:val="left" w:pos="8441"/>
        </w:tabs>
        <w:ind w:left="1068"/>
        <w:jc w:val="center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Характеристики насосного оборудования установленного на ВЗУ</w:t>
      </w: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1418"/>
        <w:gridCol w:w="1423"/>
        <w:gridCol w:w="1432"/>
        <w:gridCol w:w="1274"/>
        <w:gridCol w:w="927"/>
        <w:gridCol w:w="1372"/>
        <w:gridCol w:w="943"/>
      </w:tblGrid>
      <w:tr w:rsidR="006A25B0" w:rsidRPr="007D5B91" w:rsidTr="00DA001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№ 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Наименование узла и его местоположение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Кол-во и объем резервуаров, м³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A25B0" w:rsidRPr="007D5B91" w:rsidTr="00DA0013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марка насоса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производ. м³/ч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напор, м</w:t>
            </w:r>
            <w:r w:rsidRPr="007D5B91">
              <w:rPr>
                <w:b/>
                <w:bCs/>
                <w:sz w:val="28"/>
                <w:szCs w:val="28"/>
              </w:rPr>
              <w:br/>
              <w:t>сут.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B0" w:rsidRPr="007D5B91" w:rsidRDefault="006A25B0" w:rsidP="00D50EB2">
            <w:pPr>
              <w:spacing w:after="24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мощность, кВт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A25B0" w:rsidRPr="007D5B91" w:rsidTr="00DA00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ВНБ "Стахановская"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V= 8 м³.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ЭЦВ6 - 6,5 - 140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  <w:tr w:rsidR="006A25B0" w:rsidRPr="007D5B91" w:rsidTr="00DA001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ПНС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ЭЦВ8 - 16 - 140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  <w:tr w:rsidR="006A25B0" w:rsidRPr="007D5B91" w:rsidTr="00DA0013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5B0" w:rsidRPr="007D5B91" w:rsidRDefault="006A25B0" w:rsidP="00D50E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К-45/30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7,5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  <w:tr w:rsidR="006A25B0" w:rsidRPr="007D5B91" w:rsidTr="00DA001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ВЗУ д. Подберезье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V= 8 м³.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К-45/30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7,5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B0" w:rsidRPr="007D5B91" w:rsidRDefault="006A25B0" w:rsidP="00D50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</w:tbl>
    <w:p w:rsidR="00D50EB2" w:rsidRPr="00AE78C3" w:rsidRDefault="00D50EB2" w:rsidP="00AE78C3">
      <w:pPr>
        <w:pStyle w:val="ac"/>
        <w:rPr>
          <w:sz w:val="28"/>
          <w:szCs w:val="28"/>
        </w:rPr>
      </w:pPr>
    </w:p>
    <w:p w:rsidR="006A25B0" w:rsidRPr="00D50EB2" w:rsidRDefault="00D50EB2" w:rsidP="00D50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25B0" w:rsidRPr="00D50EB2">
        <w:rPr>
          <w:sz w:val="28"/>
          <w:szCs w:val="28"/>
        </w:rPr>
        <w:t xml:space="preserve">Существующие водопроводные сети </w:t>
      </w:r>
      <w:r w:rsidR="00801F9A">
        <w:rPr>
          <w:sz w:val="28"/>
          <w:szCs w:val="28"/>
        </w:rPr>
        <w:t>выполнены</w:t>
      </w:r>
      <w:r w:rsidR="006A25B0" w:rsidRPr="00D50EB2">
        <w:rPr>
          <w:sz w:val="28"/>
          <w:szCs w:val="28"/>
        </w:rPr>
        <w:t xml:space="preserve"> из стальных трубопроводов диаметром от 50 до 200 мм общей протяжённостью 2,7 км.</w:t>
      </w:r>
      <w:r w:rsidR="00801F9A">
        <w:rPr>
          <w:sz w:val="28"/>
          <w:szCs w:val="28"/>
        </w:rPr>
        <w:t xml:space="preserve"> и проложены в непроходных каналах спутником с тепловыми сетями посёлка.</w:t>
      </w:r>
    </w:p>
    <w:p w:rsidR="006A25B0" w:rsidRPr="00D50EB2" w:rsidRDefault="00D50EB2" w:rsidP="00D50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25B0" w:rsidRPr="00D50EB2">
        <w:rPr>
          <w:sz w:val="28"/>
          <w:szCs w:val="28"/>
        </w:rPr>
        <w:t>На территории п. Дзержинск отсутствуют водоочистные сооружения. Данные лабораторных анализов качества воды;</w:t>
      </w:r>
    </w:p>
    <w:p w:rsidR="006A25B0" w:rsidRPr="00D50EB2" w:rsidRDefault="00D50EB2" w:rsidP="00D50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5B0" w:rsidRPr="00D50EB2">
        <w:rPr>
          <w:sz w:val="28"/>
          <w:szCs w:val="28"/>
        </w:rPr>
        <w:t>Данные об обследовании состава воды на «Центральная скважина» №1 не предоставлены. «Центральная скважина» №1 находится в резерве.</w:t>
      </w:r>
    </w:p>
    <w:p w:rsidR="006A25B0" w:rsidRPr="00D50EB2" w:rsidRDefault="00D50EB2" w:rsidP="00D50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5B0" w:rsidRPr="00D50EB2">
        <w:rPr>
          <w:sz w:val="28"/>
          <w:szCs w:val="28"/>
        </w:rPr>
        <w:t>Данные об обследовании состава воды на «Центральная скважина» №2.Протокол лабораторных испытаний. Проба №9487 «Вода централизованная холодная» в объёме проведенных испытаний соответствует требования СанПиН 2.1.4.1074-01 «Питьевая вода». Гигиенические требования к качеству обеспечению безопасности систем горячего водоснабжения, 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водопользования, ГН 2.1.5.1315.-03. СанПиН 2.6..1.2523-09 «Нормы радиационной безопасности  (НРБ-99/2009)»</w:t>
      </w:r>
    </w:p>
    <w:p w:rsidR="00F54AC8" w:rsidRPr="007D5B91" w:rsidRDefault="00D50EB2" w:rsidP="0009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5B0" w:rsidRPr="00D50EB2">
        <w:rPr>
          <w:sz w:val="28"/>
          <w:szCs w:val="28"/>
        </w:rPr>
        <w:t>Данные об обследовании состава воды на «Центральная скважина» №3.Протокол лабораторных испытаний. Проба №9488. «Вода централизованная холодная» не соответствует требованиям СанПиН 2.1.4.1074-01 «Питьевая вода».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</w:t>
      </w:r>
      <w:r w:rsidR="00DA0013">
        <w:rPr>
          <w:sz w:val="28"/>
          <w:szCs w:val="28"/>
        </w:rPr>
        <w:t>снабжения по показателю Запах.</w:t>
      </w:r>
    </w:p>
    <w:p w:rsidR="00D91089" w:rsidRPr="007D5B91" w:rsidRDefault="00BA1163" w:rsidP="000E5EB4">
      <w:pPr>
        <w:pStyle w:val="3"/>
        <w:spacing w:before="0" w:line="360" w:lineRule="auto"/>
        <w:ind w:firstLine="709"/>
        <w:rPr>
          <w:color w:val="auto"/>
          <w:sz w:val="28"/>
          <w:szCs w:val="28"/>
        </w:rPr>
      </w:pPr>
      <w:bookmarkStart w:id="49" w:name="_Toc360540973"/>
      <w:bookmarkStart w:id="50" w:name="_Toc360541031"/>
      <w:bookmarkStart w:id="51" w:name="_Toc360541443"/>
      <w:bookmarkStart w:id="52" w:name="_Toc360611450"/>
      <w:bookmarkStart w:id="53" w:name="_Toc360611484"/>
      <w:bookmarkStart w:id="54" w:name="_Toc360612759"/>
      <w:bookmarkStart w:id="55" w:name="_Toc360613177"/>
      <w:bookmarkStart w:id="56" w:name="_Toc360633079"/>
      <w:bookmarkStart w:id="57" w:name="_Toc361734857"/>
      <w:r>
        <w:rPr>
          <w:color w:val="auto"/>
          <w:sz w:val="28"/>
          <w:szCs w:val="28"/>
        </w:rPr>
        <w:t>1.</w:t>
      </w:r>
      <w:r w:rsidR="00F54AC8">
        <w:rPr>
          <w:color w:val="auto"/>
          <w:sz w:val="28"/>
          <w:szCs w:val="28"/>
        </w:rPr>
        <w:t>4</w:t>
      </w:r>
      <w:r w:rsidR="000944B0" w:rsidRPr="007D5B91">
        <w:rPr>
          <w:color w:val="auto"/>
          <w:sz w:val="28"/>
          <w:szCs w:val="28"/>
        </w:rPr>
        <w:t xml:space="preserve"> Описание </w:t>
      </w:r>
      <w:r w:rsidR="007F124D">
        <w:rPr>
          <w:color w:val="auto"/>
          <w:sz w:val="28"/>
          <w:szCs w:val="28"/>
        </w:rPr>
        <w:t>технологических зон</w:t>
      </w:r>
      <w:r w:rsidR="000944B0" w:rsidRPr="007D5B91">
        <w:rPr>
          <w:color w:val="auto"/>
          <w:sz w:val="28"/>
          <w:szCs w:val="28"/>
        </w:rPr>
        <w:t xml:space="preserve"> </w:t>
      </w:r>
      <w:r w:rsidR="00D91089" w:rsidRPr="007D5B91">
        <w:rPr>
          <w:color w:val="auto"/>
          <w:sz w:val="28"/>
          <w:szCs w:val="28"/>
        </w:rPr>
        <w:t>систем водоснабжения.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7F124D" w:rsidRPr="007F124D" w:rsidRDefault="005F7758" w:rsidP="008D2682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7F124D">
        <w:rPr>
          <w:sz w:val="28"/>
          <w:szCs w:val="28"/>
        </w:rPr>
        <w:t>Водоснабжени</w:t>
      </w:r>
      <w:r w:rsidR="00F46F17" w:rsidRPr="007F124D">
        <w:rPr>
          <w:sz w:val="28"/>
          <w:szCs w:val="28"/>
        </w:rPr>
        <w:t xml:space="preserve">е </w:t>
      </w:r>
      <w:r w:rsidR="00530F1D" w:rsidRPr="007F124D">
        <w:rPr>
          <w:sz w:val="28"/>
          <w:szCs w:val="28"/>
        </w:rPr>
        <w:t xml:space="preserve">Дзержинское МО </w:t>
      </w:r>
      <w:r w:rsidR="00F46F17" w:rsidRPr="007F124D">
        <w:rPr>
          <w:sz w:val="28"/>
          <w:szCs w:val="28"/>
        </w:rPr>
        <w:t xml:space="preserve">осуществляется </w:t>
      </w:r>
      <w:r w:rsidR="00EF0D53" w:rsidRPr="007F124D">
        <w:rPr>
          <w:sz w:val="28"/>
          <w:szCs w:val="28"/>
        </w:rPr>
        <w:t xml:space="preserve">из артезианских скважин </w:t>
      </w:r>
      <w:r w:rsidR="00530F1D" w:rsidRPr="007F124D">
        <w:rPr>
          <w:sz w:val="28"/>
          <w:szCs w:val="28"/>
        </w:rPr>
        <w:t xml:space="preserve"> по одной напорной линии</w:t>
      </w:r>
      <w:r w:rsidRPr="007F124D">
        <w:rPr>
          <w:sz w:val="28"/>
          <w:szCs w:val="28"/>
        </w:rPr>
        <w:t>.</w:t>
      </w:r>
      <w:r w:rsidR="0085573E" w:rsidRPr="007F124D">
        <w:rPr>
          <w:sz w:val="28"/>
          <w:szCs w:val="28"/>
        </w:rPr>
        <w:t xml:space="preserve"> </w:t>
      </w:r>
      <w:r w:rsidR="00530F1D" w:rsidRPr="007F124D">
        <w:rPr>
          <w:sz w:val="28"/>
          <w:szCs w:val="28"/>
        </w:rPr>
        <w:t>Владельцем сетей является ООО УК «Ушаковская».</w:t>
      </w:r>
      <w:r w:rsidR="00F15454">
        <w:rPr>
          <w:sz w:val="28"/>
          <w:szCs w:val="28"/>
        </w:rPr>
        <w:t xml:space="preserve"> </w:t>
      </w:r>
      <w:r w:rsidR="00EF0D53" w:rsidRPr="007F124D">
        <w:rPr>
          <w:sz w:val="28"/>
          <w:szCs w:val="28"/>
        </w:rPr>
        <w:t xml:space="preserve">Год постройки на </w:t>
      </w:r>
      <w:r w:rsidR="00512043" w:rsidRPr="007F124D">
        <w:rPr>
          <w:sz w:val="28"/>
          <w:szCs w:val="28"/>
        </w:rPr>
        <w:t xml:space="preserve">ВНБ "Стахановская" </w:t>
      </w:r>
      <w:r w:rsidR="00EF0D53" w:rsidRPr="007F124D">
        <w:rPr>
          <w:sz w:val="28"/>
          <w:szCs w:val="28"/>
        </w:rPr>
        <w:t xml:space="preserve">1965 </w:t>
      </w:r>
      <w:r w:rsidR="00512043" w:rsidRPr="007F124D">
        <w:rPr>
          <w:sz w:val="28"/>
          <w:szCs w:val="28"/>
        </w:rPr>
        <w:t xml:space="preserve">г. </w:t>
      </w:r>
      <w:r w:rsidR="00EF0D53" w:rsidRPr="007F124D">
        <w:rPr>
          <w:sz w:val="28"/>
          <w:szCs w:val="28"/>
        </w:rPr>
        <w:t xml:space="preserve">, ПНС </w:t>
      </w:r>
      <w:r w:rsidR="00512043" w:rsidRPr="007F124D">
        <w:rPr>
          <w:sz w:val="28"/>
          <w:szCs w:val="28"/>
        </w:rPr>
        <w:t>1965 г.</w:t>
      </w:r>
      <w:r w:rsidR="00E415CA" w:rsidRPr="007F124D">
        <w:rPr>
          <w:sz w:val="28"/>
          <w:szCs w:val="28"/>
        </w:rPr>
        <w:t xml:space="preserve"> </w:t>
      </w:r>
      <w:r w:rsidR="00EF0D53" w:rsidRPr="007F124D">
        <w:rPr>
          <w:sz w:val="28"/>
          <w:szCs w:val="28"/>
        </w:rPr>
        <w:t xml:space="preserve"> </w:t>
      </w:r>
      <w:r w:rsidR="00530F1D" w:rsidRPr="007F124D">
        <w:rPr>
          <w:sz w:val="28"/>
          <w:szCs w:val="28"/>
        </w:rPr>
        <w:t xml:space="preserve">  </w:t>
      </w:r>
      <w:r w:rsidR="00E415CA" w:rsidRPr="007F124D">
        <w:rPr>
          <w:sz w:val="28"/>
          <w:szCs w:val="28"/>
        </w:rPr>
        <w:t xml:space="preserve">общая протяжённость сетей </w:t>
      </w:r>
      <w:r w:rsidR="00512043" w:rsidRPr="007F124D">
        <w:rPr>
          <w:sz w:val="28"/>
          <w:szCs w:val="28"/>
        </w:rPr>
        <w:t>составляет</w:t>
      </w:r>
      <w:r w:rsidR="00E415CA" w:rsidRPr="007F124D">
        <w:rPr>
          <w:sz w:val="28"/>
          <w:szCs w:val="28"/>
        </w:rPr>
        <w:t xml:space="preserve">  </w:t>
      </w:r>
      <w:r w:rsidR="00512043" w:rsidRPr="007F124D">
        <w:rPr>
          <w:sz w:val="28"/>
          <w:szCs w:val="28"/>
        </w:rPr>
        <w:t xml:space="preserve">2,7км. </w:t>
      </w:r>
      <w:r w:rsidR="004819FA" w:rsidRPr="007F124D">
        <w:rPr>
          <w:sz w:val="28"/>
          <w:szCs w:val="28"/>
        </w:rPr>
        <w:t xml:space="preserve">Фактически поднято воды за 2013г. </w:t>
      </w:r>
      <w:r w:rsidR="00500640" w:rsidRPr="007F124D">
        <w:rPr>
          <w:sz w:val="28"/>
          <w:szCs w:val="28"/>
        </w:rPr>
        <w:t>–</w:t>
      </w:r>
      <w:r w:rsidR="004819FA" w:rsidRPr="007F124D">
        <w:rPr>
          <w:sz w:val="28"/>
          <w:szCs w:val="28"/>
        </w:rPr>
        <w:t xml:space="preserve"> </w:t>
      </w:r>
      <w:r w:rsidR="00500640" w:rsidRPr="007F124D">
        <w:rPr>
          <w:sz w:val="28"/>
          <w:szCs w:val="28"/>
        </w:rPr>
        <w:t>27,586</w:t>
      </w:r>
      <w:r w:rsidR="004819FA" w:rsidRPr="007F124D">
        <w:rPr>
          <w:sz w:val="28"/>
          <w:szCs w:val="28"/>
        </w:rPr>
        <w:t xml:space="preserve"> тыс. м</w:t>
      </w:r>
      <w:r w:rsidR="004819FA" w:rsidRPr="007F124D">
        <w:rPr>
          <w:sz w:val="28"/>
          <w:szCs w:val="28"/>
          <w:vertAlign w:val="superscript"/>
        </w:rPr>
        <w:t>3</w:t>
      </w:r>
    </w:p>
    <w:p w:rsidR="007F124D" w:rsidRDefault="007F124D" w:rsidP="008D2682">
      <w:pPr>
        <w:spacing w:after="0" w:line="360" w:lineRule="auto"/>
        <w:ind w:firstLine="709"/>
        <w:jc w:val="both"/>
        <w:rPr>
          <w:color w:val="FF0000"/>
          <w:sz w:val="28"/>
          <w:szCs w:val="28"/>
          <w:vertAlign w:val="superscript"/>
        </w:rPr>
        <w:sectPr w:rsidR="007F124D" w:rsidSect="007F124D">
          <w:footerReference w:type="default" r:id="rId9"/>
          <w:pgSz w:w="11906" w:h="16838"/>
          <w:pgMar w:top="1276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136681" w:rsidRPr="007D5B91" w:rsidRDefault="00794341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58" w:name="_Toc360187463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Рисунок №2.</w:t>
      </w:r>
    </w:p>
    <w:p w:rsidR="007F124D" w:rsidRDefault="0091583E" w:rsidP="000E5EB4">
      <w:pPr>
        <w:pStyle w:val="2"/>
        <w:spacing w:before="0" w:line="360" w:lineRule="auto"/>
        <w:ind w:firstLine="709"/>
        <w:rPr>
          <w:color w:val="auto"/>
          <w:szCs w:val="28"/>
        </w:rPr>
      </w:pPr>
      <w:bookmarkStart w:id="59" w:name="_Toc360540976"/>
      <w:bookmarkStart w:id="60" w:name="_Toc360541034"/>
      <w:bookmarkStart w:id="61" w:name="_Toc360541445"/>
      <w:bookmarkStart w:id="62" w:name="_Toc360611452"/>
      <w:bookmarkStart w:id="63" w:name="_Toc360611486"/>
      <w:bookmarkStart w:id="64" w:name="_Toc360612761"/>
      <w:bookmarkStart w:id="65" w:name="_Toc360613179"/>
      <w:bookmarkStart w:id="66" w:name="_Toc360633081"/>
      <w:bookmarkStart w:id="67" w:name="_Toc361734859"/>
      <w:bookmarkEnd w:id="58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35490" cy="5038090"/>
            <wp:effectExtent l="19050" t="0" r="3810" b="0"/>
            <wp:wrapSquare wrapText="bothSides"/>
            <wp:docPr id="2" name="Рисунок 2" descr="Дзержинск схема действия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зержинск схема действия се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490" cy="503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24D" w:rsidRDefault="007F124D" w:rsidP="000E5EB4">
      <w:pPr>
        <w:pStyle w:val="2"/>
        <w:spacing w:before="0" w:line="360" w:lineRule="auto"/>
        <w:ind w:firstLine="709"/>
        <w:rPr>
          <w:color w:val="auto"/>
          <w:szCs w:val="28"/>
        </w:rPr>
        <w:sectPr w:rsidR="007F124D" w:rsidSect="007F124D">
          <w:pgSz w:w="16838" w:h="11906" w:orient="landscape"/>
          <w:pgMar w:top="1440" w:right="284" w:bottom="1440" w:left="284" w:header="709" w:footer="709" w:gutter="0"/>
          <w:pgNumType w:start="0"/>
          <w:cols w:space="708"/>
          <w:titlePg/>
          <w:docGrid w:linePitch="360"/>
        </w:sectPr>
      </w:pPr>
    </w:p>
    <w:p w:rsidR="00B91CB5" w:rsidRDefault="00B91CB5" w:rsidP="000E5EB4">
      <w:pPr>
        <w:pStyle w:val="2"/>
        <w:spacing w:before="0" w:line="360" w:lineRule="auto"/>
        <w:ind w:firstLine="709"/>
        <w:rPr>
          <w:color w:val="auto"/>
          <w:szCs w:val="28"/>
        </w:rPr>
      </w:pPr>
      <w:r w:rsidRPr="00560AF6">
        <w:rPr>
          <w:color w:val="auto"/>
          <w:szCs w:val="28"/>
        </w:rPr>
        <w:lastRenderedPageBreak/>
        <w:t>2.</w:t>
      </w:r>
      <w:r>
        <w:rPr>
          <w:color w:val="auto"/>
          <w:szCs w:val="28"/>
        </w:rPr>
        <w:t xml:space="preserve"> Направления развития централизованных систем водоснабжения.</w:t>
      </w:r>
    </w:p>
    <w:p w:rsidR="00B91CB5" w:rsidRPr="007D5B91" w:rsidRDefault="00B91CB5" w:rsidP="00B91CB5">
      <w:pPr>
        <w:spacing w:after="0" w:line="360" w:lineRule="auto"/>
        <w:jc w:val="both"/>
        <w:rPr>
          <w:sz w:val="28"/>
          <w:szCs w:val="28"/>
        </w:rPr>
      </w:pPr>
      <w:r>
        <w:t xml:space="preserve">          </w:t>
      </w:r>
      <w:r w:rsidRPr="007D5B91">
        <w:rPr>
          <w:sz w:val="28"/>
          <w:szCs w:val="28"/>
        </w:rPr>
        <w:t>Развитие систем водоснабжения и водоотведения на период до 2028 года учитывает увеличение размера застраиваемой территории и улучшение качества жизни населения.</w:t>
      </w:r>
    </w:p>
    <w:p w:rsidR="00B91CB5" w:rsidRPr="00B91CB5" w:rsidRDefault="00B91CB5" w:rsidP="00B91CB5">
      <w:r>
        <w:rPr>
          <w:sz w:val="28"/>
          <w:szCs w:val="28"/>
        </w:rPr>
        <w:t xml:space="preserve">          </w:t>
      </w:r>
      <w:r w:rsidRPr="007D5B91">
        <w:rPr>
          <w:sz w:val="28"/>
          <w:szCs w:val="28"/>
        </w:rPr>
        <w:t>В результате реализации программы должно быть обеспечено развитие сетей централизованного водоснабжения Дзержинское МО,  а так же 100%-е подключение потребителей к централизованным системам водоснабжения.</w:t>
      </w:r>
    </w:p>
    <w:p w:rsidR="005C286B" w:rsidRPr="007D5B91" w:rsidRDefault="00BA1163" w:rsidP="000E5EB4">
      <w:pPr>
        <w:pStyle w:val="2"/>
        <w:spacing w:before="0" w:line="36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675C0F" w:rsidRPr="007D5B91">
        <w:rPr>
          <w:color w:val="auto"/>
          <w:szCs w:val="28"/>
        </w:rPr>
        <w:t xml:space="preserve"> </w:t>
      </w:r>
      <w:r w:rsidR="00461DF2" w:rsidRPr="007D5B91">
        <w:rPr>
          <w:color w:val="auto"/>
          <w:szCs w:val="28"/>
        </w:rPr>
        <w:t>Существующие</w:t>
      </w:r>
      <w:r w:rsidR="00846DC9">
        <w:rPr>
          <w:color w:val="auto"/>
          <w:szCs w:val="28"/>
        </w:rPr>
        <w:t xml:space="preserve"> </w:t>
      </w:r>
      <w:r w:rsidR="00461DF2" w:rsidRPr="007D5B91">
        <w:rPr>
          <w:color w:val="auto"/>
          <w:szCs w:val="28"/>
        </w:rPr>
        <w:t xml:space="preserve"> балансы </w:t>
      </w:r>
      <w:bookmarkEnd w:id="59"/>
      <w:bookmarkEnd w:id="60"/>
      <w:bookmarkEnd w:id="61"/>
      <w:bookmarkEnd w:id="62"/>
      <w:bookmarkEnd w:id="63"/>
      <w:bookmarkEnd w:id="64"/>
      <w:bookmarkEnd w:id="65"/>
      <w:r w:rsidR="00846DC9">
        <w:rPr>
          <w:color w:val="auto"/>
          <w:szCs w:val="28"/>
        </w:rPr>
        <w:t>и потребления питьевой технической воды</w:t>
      </w:r>
      <w:bookmarkEnd w:id="66"/>
      <w:bookmarkEnd w:id="67"/>
      <w:r w:rsidR="00846DC9">
        <w:rPr>
          <w:color w:val="auto"/>
          <w:szCs w:val="28"/>
        </w:rPr>
        <w:t>.</w:t>
      </w:r>
    </w:p>
    <w:p w:rsidR="00CF3048" w:rsidRPr="007D5B91" w:rsidRDefault="00CF3048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Неучтённые расходы включают в себя расходы воды на нужды промышленности, обе</w:t>
      </w:r>
      <w:r w:rsidR="009121B5" w:rsidRPr="007D5B91">
        <w:rPr>
          <w:sz w:val="28"/>
          <w:szCs w:val="28"/>
        </w:rPr>
        <w:t>спечивающей населения</w:t>
      </w:r>
      <w:r w:rsidRPr="007D5B91">
        <w:rPr>
          <w:sz w:val="28"/>
          <w:szCs w:val="28"/>
        </w:rPr>
        <w:t>.</w:t>
      </w:r>
    </w:p>
    <w:p w:rsidR="00DF19EF" w:rsidRPr="007D5B91" w:rsidRDefault="00DF19EF" w:rsidP="00500640">
      <w:pPr>
        <w:spacing w:after="0" w:line="360" w:lineRule="auto"/>
        <w:ind w:firstLine="709"/>
        <w:rPr>
          <w:bCs/>
          <w:sz w:val="28"/>
          <w:szCs w:val="28"/>
        </w:rPr>
      </w:pPr>
      <w:r w:rsidRPr="007D5B91">
        <w:rPr>
          <w:bCs/>
          <w:sz w:val="28"/>
          <w:szCs w:val="28"/>
        </w:rPr>
        <w:t xml:space="preserve">Таблица водопотребления по </w:t>
      </w:r>
      <w:r w:rsidR="00500640" w:rsidRPr="007D5B91">
        <w:rPr>
          <w:sz w:val="28"/>
          <w:szCs w:val="28"/>
        </w:rPr>
        <w:t>Дзержинское МО</w:t>
      </w:r>
      <w:r w:rsidR="00500640" w:rsidRPr="007D5B91">
        <w:rPr>
          <w:bCs/>
          <w:sz w:val="28"/>
          <w:szCs w:val="28"/>
        </w:rPr>
        <w:t xml:space="preserve"> </w:t>
      </w:r>
      <w:r w:rsidRPr="007D5B91">
        <w:rPr>
          <w:bCs/>
          <w:sz w:val="28"/>
          <w:szCs w:val="28"/>
        </w:rPr>
        <w:t>на 2013г.</w:t>
      </w:r>
    </w:p>
    <w:p w:rsidR="00E27869" w:rsidRPr="007D5B91" w:rsidRDefault="0064405B" w:rsidP="00E74A25">
      <w:pPr>
        <w:ind w:firstLine="708"/>
        <w:jc w:val="right"/>
        <w:rPr>
          <w:b/>
          <w:sz w:val="28"/>
          <w:szCs w:val="28"/>
        </w:rPr>
      </w:pPr>
      <w:r w:rsidRPr="007D5B91">
        <w:rPr>
          <w:b/>
          <w:sz w:val="28"/>
          <w:szCs w:val="28"/>
        </w:rPr>
        <w:t>Таблица 3</w:t>
      </w:r>
      <w:r w:rsidR="00E27869" w:rsidRPr="007D5B91">
        <w:rPr>
          <w:b/>
          <w:sz w:val="28"/>
          <w:szCs w:val="28"/>
        </w:rPr>
        <w:t>.</w:t>
      </w:r>
    </w:p>
    <w:tbl>
      <w:tblPr>
        <w:tblW w:w="9605" w:type="dxa"/>
        <w:tblInd w:w="-34" w:type="dxa"/>
        <w:tblLook w:val="04A0"/>
      </w:tblPr>
      <w:tblGrid>
        <w:gridCol w:w="1648"/>
        <w:gridCol w:w="1779"/>
        <w:gridCol w:w="786"/>
        <w:gridCol w:w="713"/>
        <w:gridCol w:w="1057"/>
        <w:gridCol w:w="846"/>
        <w:gridCol w:w="1063"/>
        <w:gridCol w:w="850"/>
        <w:gridCol w:w="863"/>
      </w:tblGrid>
      <w:tr w:rsidR="00D53BF2" w:rsidRPr="007D5B91" w:rsidTr="00DC33F3">
        <w:trPr>
          <w:trHeight w:val="274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Потребитель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48" w:rsidRPr="00306638" w:rsidRDefault="00CF3048" w:rsidP="009B74B6">
            <w:pPr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Наименование  расхода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48" w:rsidRPr="00306638" w:rsidRDefault="00CF3048" w:rsidP="00CF304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Ед-ца изме- ре- ния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Кол-во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 xml:space="preserve">Средне суточн. норма  на ед. изм. 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Водопотребление</w:t>
            </w:r>
          </w:p>
        </w:tc>
      </w:tr>
      <w:tr w:rsidR="00DC33F3" w:rsidRPr="007D5B91" w:rsidTr="00DC33F3">
        <w:trPr>
          <w:trHeight w:val="822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48" w:rsidRPr="00306638" w:rsidRDefault="00CF3048" w:rsidP="009B74B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048" w:rsidRPr="00306638" w:rsidRDefault="00CF3048" w:rsidP="009B74B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048" w:rsidRPr="00306638" w:rsidRDefault="00CF3048" w:rsidP="009B74B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Сред.</w:t>
            </w:r>
          </w:p>
          <w:p w:rsid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сут.</w:t>
            </w:r>
          </w:p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м³/сут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Годовое</w:t>
            </w:r>
          </w:p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т.м³/год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Макс.</w:t>
            </w:r>
          </w:p>
          <w:p w:rsid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сут.</w:t>
            </w:r>
          </w:p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м³/сут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Макс.</w:t>
            </w:r>
          </w:p>
          <w:p w:rsid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час.</w:t>
            </w:r>
          </w:p>
          <w:p w:rsidR="00CF3048" w:rsidRPr="00306638" w:rsidRDefault="00CF3048" w:rsidP="009B74B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06638">
              <w:rPr>
                <w:bCs/>
                <w:szCs w:val="24"/>
              </w:rPr>
              <w:t>м³/час</w:t>
            </w:r>
          </w:p>
        </w:tc>
      </w:tr>
      <w:tr w:rsidR="00DC33F3" w:rsidRPr="007D5B91" w:rsidTr="00DC33F3">
        <w:trPr>
          <w:trHeight w:val="27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C33F3" w:rsidRPr="007D5B91" w:rsidTr="00DC33F3">
        <w:trPr>
          <w:trHeight w:val="274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F2" w:rsidRPr="007D5B91" w:rsidRDefault="00D53BF2" w:rsidP="009B74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Дзержинское МО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F2" w:rsidRPr="007D5B91" w:rsidRDefault="00D53BF2" w:rsidP="009B74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F2" w:rsidRPr="007D5B91" w:rsidRDefault="00D53BF2" w:rsidP="009B74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F2" w:rsidRPr="007D5B91" w:rsidRDefault="00D53BF2" w:rsidP="009B74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F2" w:rsidRPr="007D5B91" w:rsidRDefault="00D53BF2" w:rsidP="009B74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F2" w:rsidRPr="007D5B91" w:rsidRDefault="00D53BF2" w:rsidP="009B74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F2" w:rsidRPr="007D5B91" w:rsidRDefault="00D53BF2" w:rsidP="009B74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F2" w:rsidRPr="007D5B91" w:rsidRDefault="00D53BF2" w:rsidP="009B74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C33F3" w:rsidRPr="007D5B91" w:rsidTr="00DC33F3">
        <w:trPr>
          <w:trHeight w:val="274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45" w:rsidRPr="007D5B91" w:rsidRDefault="00297345" w:rsidP="002973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Существую-</w:t>
            </w:r>
          </w:p>
          <w:p w:rsidR="00E27869" w:rsidRPr="007D5B91" w:rsidRDefault="00297345" w:rsidP="002973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щее положение 2013г.</w:t>
            </w:r>
            <w:r w:rsidR="00E27869"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Хоз-питьевые нужды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чел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447B78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447B78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160/160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75,5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27,57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4,09</w:t>
            </w:r>
          </w:p>
        </w:tc>
      </w:tr>
      <w:tr w:rsidR="00DC33F3" w:rsidRPr="007D5B91" w:rsidTr="00DC33F3">
        <w:trPr>
          <w:trHeight w:val="274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9" w:rsidRPr="007D5B91" w:rsidRDefault="00E27869" w:rsidP="009B74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Неучтённые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BC7380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19,62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0,81</w:t>
            </w:r>
          </w:p>
        </w:tc>
      </w:tr>
      <w:tr w:rsidR="00DC33F3" w:rsidRPr="007D5B91" w:rsidTr="00DC33F3">
        <w:trPr>
          <w:trHeight w:val="176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9" w:rsidRPr="007D5B91" w:rsidRDefault="00E27869" w:rsidP="009B74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E27869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90,5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33,1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117,7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69" w:rsidRPr="007D5B91" w:rsidRDefault="00831B65" w:rsidP="009B74B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4,9</w:t>
            </w:r>
          </w:p>
        </w:tc>
      </w:tr>
      <w:tr w:rsidR="00D53BF2" w:rsidRPr="007D5B91" w:rsidTr="00DC33F3">
        <w:trPr>
          <w:trHeight w:val="296"/>
        </w:trPr>
        <w:tc>
          <w:tcPr>
            <w:tcW w:w="9605" w:type="dxa"/>
            <w:gridSpan w:val="9"/>
            <w:shd w:val="clear" w:color="auto" w:fill="auto"/>
            <w:noWrap/>
            <w:vAlign w:val="center"/>
          </w:tcPr>
          <w:p w:rsidR="00CF3048" w:rsidRPr="007D5B91" w:rsidRDefault="00CF3048" w:rsidP="006043F6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1. Количество расчётных дней в году: 365 – для населения</w:t>
            </w:r>
            <w:r w:rsidR="00500640" w:rsidRPr="007D5B91">
              <w:rPr>
                <w:sz w:val="28"/>
                <w:szCs w:val="28"/>
              </w:rPr>
              <w:t>.</w:t>
            </w:r>
          </w:p>
          <w:p w:rsidR="00CF3048" w:rsidRPr="007D5B91" w:rsidRDefault="00CF3048" w:rsidP="006043F6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2. СП 31.13330.2012 «Водоснабжение. Наружные сети и сооружения» (Актуализированная редакция СНИП 2.04.02.-84* Приказ Министерства регионального развития Российской Федерации от 29 декабря 2011 года № 635/14).</w:t>
            </w:r>
          </w:p>
          <w:p w:rsidR="00E27869" w:rsidRPr="007D5B91" w:rsidRDefault="00CF3048" w:rsidP="006043F6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3.СП 32.13330.2012 «Канализация. Наружные сети и сооружения». (Актуализированная редакция СНИП 2.04.03-85* Утвержден приказом </w:t>
            </w:r>
            <w:r w:rsidRPr="007D5B91">
              <w:rPr>
                <w:sz w:val="28"/>
                <w:szCs w:val="28"/>
              </w:rPr>
              <w:lastRenderedPageBreak/>
              <w:t xml:space="preserve">Министерства регионального развития Российской Федерации (Минрегион России)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D5B91">
                <w:rPr>
                  <w:sz w:val="28"/>
                  <w:szCs w:val="28"/>
                </w:rPr>
                <w:t>2011 г</w:t>
              </w:r>
            </w:smartTag>
            <w:r w:rsidRPr="007D5B91">
              <w:rPr>
                <w:sz w:val="28"/>
                <w:szCs w:val="28"/>
              </w:rPr>
              <w:t>. № 635/11 и введен в действие с 01 января 2013).</w:t>
            </w:r>
          </w:p>
        </w:tc>
      </w:tr>
    </w:tbl>
    <w:p w:rsidR="00674871" w:rsidRPr="00F15454" w:rsidRDefault="00F15454" w:rsidP="00F15454">
      <w:pPr>
        <w:jc w:val="both"/>
        <w:rPr>
          <w:b/>
          <w:sz w:val="28"/>
          <w:szCs w:val="28"/>
        </w:rPr>
      </w:pPr>
      <w:bookmarkStart w:id="68" w:name="_Toc360541447"/>
      <w:bookmarkStart w:id="69" w:name="_Toc360611454"/>
      <w:bookmarkStart w:id="70" w:name="_Toc360611488"/>
      <w:bookmarkStart w:id="71" w:name="_Toc360612763"/>
      <w:bookmarkStart w:id="72" w:name="_Toc360613181"/>
      <w:bookmarkStart w:id="73" w:name="_Toc360633082"/>
      <w:bookmarkStart w:id="74" w:name="_Toc361734860"/>
      <w:r>
        <w:rPr>
          <w:sz w:val="28"/>
          <w:szCs w:val="28"/>
        </w:rPr>
        <w:lastRenderedPageBreak/>
        <w:t xml:space="preserve">        </w:t>
      </w:r>
      <w:r w:rsidRPr="00F15454">
        <w:rPr>
          <w:sz w:val="28"/>
          <w:szCs w:val="28"/>
        </w:rPr>
        <w:t xml:space="preserve">В п. Дзержинске существует котельная установленной мощностью 4 Гкал/час (2 котла </w:t>
      </w:r>
      <w:r>
        <w:rPr>
          <w:sz w:val="28"/>
          <w:szCs w:val="28"/>
        </w:rPr>
        <w:t>марки КВТ по 2 Гкал/час каждый). П</w:t>
      </w:r>
      <w:r w:rsidRPr="00F15454">
        <w:rPr>
          <w:sz w:val="28"/>
          <w:szCs w:val="28"/>
        </w:rPr>
        <w:t>рисоединенная нагрузка 1,33 Гкал/час, которая используется на обслуживание учреждений культурно-бытового обслуживаниям (Школа, детский сад, центральная районная больница, здание военкомата)</w:t>
      </w:r>
      <w:r>
        <w:rPr>
          <w:sz w:val="28"/>
          <w:szCs w:val="28"/>
        </w:rPr>
        <w:t>. Баланс потребления горячей воды не ведётся.</w:t>
      </w:r>
      <w:r w:rsidRPr="00F15454">
        <w:rPr>
          <w:sz w:val="28"/>
          <w:szCs w:val="28"/>
        </w:rPr>
        <w:t xml:space="preserve"> </w:t>
      </w:r>
      <w:r w:rsidR="007978F1" w:rsidRPr="00F15454">
        <w:rPr>
          <w:b/>
          <w:sz w:val="28"/>
          <w:szCs w:val="28"/>
        </w:rPr>
        <w:t xml:space="preserve">    </w:t>
      </w:r>
    </w:p>
    <w:p w:rsidR="00CF3048" w:rsidRPr="00F15454" w:rsidRDefault="00674871" w:rsidP="00F15454">
      <w:pPr>
        <w:pStyle w:val="2"/>
        <w:jc w:val="both"/>
        <w:rPr>
          <w:color w:val="auto"/>
          <w:szCs w:val="28"/>
        </w:rPr>
      </w:pPr>
      <w:r>
        <w:rPr>
          <w:b w:val="0"/>
          <w:color w:val="auto"/>
          <w:szCs w:val="28"/>
        </w:rPr>
        <w:t xml:space="preserve">  </w:t>
      </w:r>
      <w:r w:rsidR="007978F1">
        <w:rPr>
          <w:b w:val="0"/>
          <w:color w:val="auto"/>
          <w:szCs w:val="28"/>
        </w:rPr>
        <w:t xml:space="preserve">   </w:t>
      </w:r>
      <w:r w:rsidR="00560AF6">
        <w:rPr>
          <w:color w:val="auto"/>
          <w:szCs w:val="28"/>
        </w:rPr>
        <w:t>3.</w:t>
      </w:r>
      <w:r w:rsidR="00BC7380" w:rsidRPr="007D5B91">
        <w:rPr>
          <w:color w:val="auto"/>
          <w:szCs w:val="28"/>
        </w:rPr>
        <w:t xml:space="preserve"> Перспективное потребление коммунальных ресурсов </w:t>
      </w:r>
      <w:r w:rsidR="005744AF" w:rsidRPr="007D5B91">
        <w:rPr>
          <w:color w:val="auto"/>
          <w:szCs w:val="28"/>
        </w:rPr>
        <w:t xml:space="preserve"> </w:t>
      </w:r>
      <w:r w:rsidR="00BC7380" w:rsidRPr="007D5B91">
        <w:rPr>
          <w:color w:val="auto"/>
          <w:szCs w:val="28"/>
        </w:rPr>
        <w:t>в сфере водоснабжения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DB41BC" w:rsidRPr="007D5B91" w:rsidRDefault="00DB41BC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Данные о численности </w:t>
      </w:r>
      <w:r w:rsidR="00D818EA" w:rsidRPr="007D5B91">
        <w:rPr>
          <w:sz w:val="28"/>
          <w:szCs w:val="28"/>
        </w:rPr>
        <w:t xml:space="preserve">населения </w:t>
      </w:r>
      <w:r w:rsidR="00500640" w:rsidRPr="007D5B91">
        <w:rPr>
          <w:sz w:val="28"/>
          <w:szCs w:val="28"/>
        </w:rPr>
        <w:t xml:space="preserve">Дзержинское МО </w:t>
      </w:r>
      <w:r w:rsidR="00D818EA" w:rsidRPr="007D5B91">
        <w:rPr>
          <w:sz w:val="28"/>
          <w:szCs w:val="28"/>
        </w:rPr>
        <w:t>приведены  в таблице 5</w:t>
      </w:r>
      <w:r w:rsidRPr="007D5B91">
        <w:rPr>
          <w:sz w:val="28"/>
          <w:szCs w:val="28"/>
        </w:rPr>
        <w:t>.</w:t>
      </w:r>
    </w:p>
    <w:p w:rsidR="00DB41BC" w:rsidRPr="007D5B91" w:rsidRDefault="00DB41BC" w:rsidP="00D818EA">
      <w:pPr>
        <w:spacing w:after="0" w:line="360" w:lineRule="auto"/>
        <w:jc w:val="right"/>
        <w:rPr>
          <w:b/>
          <w:bCs/>
          <w:sz w:val="28"/>
          <w:szCs w:val="28"/>
        </w:rPr>
      </w:pPr>
      <w:r w:rsidRPr="007D5B91">
        <w:rPr>
          <w:sz w:val="28"/>
          <w:szCs w:val="28"/>
        </w:rPr>
        <w:t xml:space="preserve">Таблица </w:t>
      </w:r>
      <w:r w:rsidR="00D818EA" w:rsidRPr="007D5B91">
        <w:rPr>
          <w:sz w:val="28"/>
          <w:szCs w:val="28"/>
        </w:rPr>
        <w:t>5.</w:t>
      </w:r>
    </w:p>
    <w:tbl>
      <w:tblPr>
        <w:tblW w:w="9358" w:type="dxa"/>
        <w:tblInd w:w="93" w:type="dxa"/>
        <w:tblLook w:val="04A0"/>
      </w:tblPr>
      <w:tblGrid>
        <w:gridCol w:w="900"/>
        <w:gridCol w:w="1536"/>
        <w:gridCol w:w="1491"/>
        <w:gridCol w:w="1607"/>
        <w:gridCol w:w="1123"/>
        <w:gridCol w:w="849"/>
        <w:gridCol w:w="1123"/>
        <w:gridCol w:w="849"/>
      </w:tblGrid>
      <w:tr w:rsidR="00A511A8" w:rsidRPr="007D5B91" w:rsidTr="00F44923">
        <w:trPr>
          <w:trHeight w:val="25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6C1022" w:rsidP="00F4492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Число постоянных хозяйств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Численность населения, чел.</w:t>
            </w:r>
          </w:p>
        </w:tc>
      </w:tr>
      <w:tr w:rsidR="00A511A8" w:rsidRPr="007D5B91" w:rsidTr="00F44923">
        <w:trPr>
          <w:trHeight w:val="69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BC" w:rsidRPr="007D5B91" w:rsidRDefault="00DB41BC" w:rsidP="00F4492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BC" w:rsidRPr="007D5B91" w:rsidRDefault="00DB41BC" w:rsidP="00F4492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BC" w:rsidRPr="007D5B91" w:rsidRDefault="00DB41BC" w:rsidP="00F4492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 xml:space="preserve">Современное состояние,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D5B91">
                <w:rPr>
                  <w:b/>
                  <w:bCs/>
                  <w:sz w:val="28"/>
                  <w:szCs w:val="28"/>
                </w:rPr>
                <w:t>2013 г</w:t>
              </w:r>
            </w:smartTag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8B6CBD" w:rsidP="00F4492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Расчетный срок - 2017</w:t>
            </w:r>
            <w:r w:rsidR="00DB41BC" w:rsidRPr="007D5B91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8B6CBD" w:rsidP="00F4492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Расчетный срок - 2028</w:t>
            </w:r>
            <w:r w:rsidR="00DB41BC" w:rsidRPr="007D5B91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A511A8" w:rsidRPr="007D5B91" w:rsidTr="00F44923">
        <w:trPr>
          <w:trHeight w:val="178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Прирост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Прирост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A511A8" w:rsidRPr="007D5B91" w:rsidTr="00DB41B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BC" w:rsidRPr="007D5B91" w:rsidRDefault="009121B5" w:rsidP="00F44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Дзержинское МО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BC" w:rsidRPr="007D5B91" w:rsidRDefault="00DB41BC" w:rsidP="00DB4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3400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11</w:t>
            </w:r>
            <w:r w:rsidR="008F5102" w:rsidRPr="007D5B91">
              <w:rPr>
                <w:sz w:val="28"/>
                <w:szCs w:val="28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4500</w:t>
            </w:r>
          </w:p>
        </w:tc>
      </w:tr>
      <w:tr w:rsidR="00A511A8" w:rsidRPr="007D5B91" w:rsidTr="00DA0013">
        <w:trPr>
          <w:trHeight w:val="383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3400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8F5102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4500</w:t>
            </w:r>
          </w:p>
        </w:tc>
      </w:tr>
      <w:tr w:rsidR="00A511A8" w:rsidRPr="007D5B91" w:rsidTr="00DA0013">
        <w:trPr>
          <w:trHeight w:val="14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BC" w:rsidRPr="007D5B91" w:rsidRDefault="00DB41BC" w:rsidP="00F4492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23EE7" w:rsidRPr="007D5B91" w:rsidRDefault="00223EE7" w:rsidP="00DB41BC">
      <w:pPr>
        <w:spacing w:before="100" w:beforeAutospacing="1"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В перспективе развития </w:t>
      </w:r>
      <w:r w:rsidR="00500640" w:rsidRPr="007D5B91">
        <w:rPr>
          <w:sz w:val="28"/>
          <w:szCs w:val="28"/>
        </w:rPr>
        <w:t>Дз</w:t>
      </w:r>
      <w:r w:rsidR="00B91CB5">
        <w:rPr>
          <w:sz w:val="28"/>
          <w:szCs w:val="28"/>
        </w:rPr>
        <w:t>ержинского</w:t>
      </w:r>
      <w:r w:rsidR="00500640" w:rsidRPr="007D5B91">
        <w:rPr>
          <w:sz w:val="28"/>
          <w:szCs w:val="28"/>
        </w:rPr>
        <w:t xml:space="preserve"> МО </w:t>
      </w:r>
      <w:r w:rsidRPr="007D5B91">
        <w:rPr>
          <w:sz w:val="28"/>
          <w:szCs w:val="28"/>
        </w:rPr>
        <w:t>источником хозяйственно</w:t>
      </w:r>
      <w:r w:rsidR="001A7FE5" w:rsidRPr="007D5B91">
        <w:rPr>
          <w:sz w:val="28"/>
          <w:szCs w:val="28"/>
        </w:rPr>
        <w:t>-</w:t>
      </w:r>
      <w:r w:rsidRPr="007D5B91">
        <w:rPr>
          <w:sz w:val="28"/>
          <w:szCs w:val="28"/>
        </w:rPr>
        <w:t>питьевого водоснабжения явля</w:t>
      </w:r>
      <w:r w:rsidR="001A7FE5" w:rsidRPr="007D5B91">
        <w:rPr>
          <w:sz w:val="28"/>
          <w:szCs w:val="28"/>
        </w:rPr>
        <w:t>ю</w:t>
      </w:r>
      <w:r w:rsidRPr="007D5B91">
        <w:rPr>
          <w:sz w:val="28"/>
          <w:szCs w:val="28"/>
        </w:rPr>
        <w:t xml:space="preserve">тся централизованные сети водоснабжения. </w:t>
      </w:r>
    </w:p>
    <w:p w:rsidR="00223EE7" w:rsidRPr="007D5B91" w:rsidRDefault="00223EE7" w:rsidP="00223EE7">
      <w:pPr>
        <w:spacing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При проектировании системы водо</w:t>
      </w:r>
      <w:r w:rsidR="001A7FE5" w:rsidRPr="007D5B91">
        <w:rPr>
          <w:sz w:val="28"/>
          <w:szCs w:val="28"/>
        </w:rPr>
        <w:t>снабжения определяе</w:t>
      </w:r>
      <w:r w:rsidRPr="007D5B91">
        <w:rPr>
          <w:sz w:val="28"/>
          <w:szCs w:val="28"/>
        </w:rPr>
        <w:t>тся требуемый расход воды для потребителей. Расход воды на хозяйственно-питьевые нужды  населения зависит от степени санитарно-технического благоустройства населённых пунктов и районов жилой застройки.</w:t>
      </w:r>
    </w:p>
    <w:p w:rsidR="00223EE7" w:rsidRPr="007D5B91" w:rsidRDefault="00223EE7" w:rsidP="00223EE7">
      <w:pPr>
        <w:spacing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Бла</w:t>
      </w:r>
      <w:r w:rsidR="005A7769" w:rsidRPr="007D5B91">
        <w:rPr>
          <w:sz w:val="28"/>
          <w:szCs w:val="28"/>
        </w:rPr>
        <w:t xml:space="preserve">гоустройство жилой застройки </w:t>
      </w:r>
      <w:r w:rsidRPr="007D5B91">
        <w:rPr>
          <w:sz w:val="28"/>
          <w:szCs w:val="28"/>
        </w:rPr>
        <w:t xml:space="preserve"> </w:t>
      </w:r>
      <w:r w:rsidR="00500640" w:rsidRPr="007D5B91">
        <w:rPr>
          <w:sz w:val="28"/>
          <w:szCs w:val="28"/>
        </w:rPr>
        <w:t xml:space="preserve">Дзержинское МО </w:t>
      </w:r>
      <w:r w:rsidRPr="007D5B91">
        <w:rPr>
          <w:sz w:val="28"/>
          <w:szCs w:val="28"/>
        </w:rPr>
        <w:t>принято следующим:</w:t>
      </w:r>
    </w:p>
    <w:p w:rsidR="00223EE7" w:rsidRPr="007D5B91" w:rsidRDefault="00223EE7" w:rsidP="00223EE7">
      <w:pPr>
        <w:spacing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- планируемая жилая застройк</w:t>
      </w:r>
      <w:r w:rsidR="00500640" w:rsidRPr="007D5B91">
        <w:rPr>
          <w:sz w:val="28"/>
          <w:szCs w:val="28"/>
        </w:rPr>
        <w:t>а на конец расчётного срока 2028</w:t>
      </w:r>
      <w:r w:rsidRPr="007D5B91">
        <w:rPr>
          <w:sz w:val="28"/>
          <w:szCs w:val="28"/>
        </w:rPr>
        <w:t xml:space="preserve"> года оборудуется внутренними системами водоснабжения;</w:t>
      </w:r>
    </w:p>
    <w:p w:rsidR="00223EE7" w:rsidRPr="007D5B91" w:rsidRDefault="00223EE7" w:rsidP="00223EE7">
      <w:pPr>
        <w:spacing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lastRenderedPageBreak/>
        <w:t>- существующий мало и среднеэтажный жилой фонд оборуду</w:t>
      </w:r>
      <w:r w:rsidR="001A7FE5" w:rsidRPr="007D5B91">
        <w:rPr>
          <w:sz w:val="28"/>
          <w:szCs w:val="28"/>
        </w:rPr>
        <w:t>ется местными водонагревателями.</w:t>
      </w:r>
    </w:p>
    <w:p w:rsidR="00223EE7" w:rsidRPr="007D5B91" w:rsidRDefault="00223EE7" w:rsidP="00223EE7">
      <w:pPr>
        <w:spacing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В соответствии с СП 30.13330.2010 «Внутренний водопровод и канализация зданий» приняты следующие нормы:</w:t>
      </w:r>
    </w:p>
    <w:p w:rsidR="00223EE7" w:rsidRPr="007D5B91" w:rsidRDefault="008B0DD9" w:rsidP="00223EE7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280</w:t>
      </w:r>
      <w:r w:rsidR="001A7FE5" w:rsidRPr="007D5B91">
        <w:rPr>
          <w:sz w:val="28"/>
          <w:szCs w:val="28"/>
        </w:rPr>
        <w:t xml:space="preserve"> л/сут. -</w:t>
      </w:r>
      <w:r w:rsidR="00223EE7" w:rsidRPr="007D5B91">
        <w:rPr>
          <w:sz w:val="28"/>
          <w:szCs w:val="28"/>
        </w:rPr>
        <w:t xml:space="preserve"> среднесуточная норма водопотребления на человека принята по СП 3</w:t>
      </w:r>
      <w:r w:rsidR="00E27339" w:rsidRPr="007D5B91">
        <w:rPr>
          <w:sz w:val="28"/>
          <w:szCs w:val="28"/>
        </w:rPr>
        <w:t>1.13330.2012 «</w:t>
      </w:r>
      <w:r w:rsidR="00223EE7" w:rsidRPr="007D5B91">
        <w:rPr>
          <w:sz w:val="28"/>
          <w:szCs w:val="28"/>
        </w:rPr>
        <w:t>Водоснабжение</w:t>
      </w:r>
      <w:r w:rsidR="001A7FE5" w:rsidRPr="007D5B91">
        <w:rPr>
          <w:sz w:val="28"/>
          <w:szCs w:val="28"/>
        </w:rPr>
        <w:t xml:space="preserve">. Наружные сети и сооружения» </w:t>
      </w:r>
      <w:r w:rsidR="00223EE7" w:rsidRPr="007D5B91">
        <w:rPr>
          <w:sz w:val="28"/>
          <w:szCs w:val="28"/>
        </w:rPr>
        <w:t xml:space="preserve">и признана международным сообществом </w:t>
      </w:r>
      <w:r w:rsidR="001A7FE5" w:rsidRPr="007D5B91">
        <w:rPr>
          <w:sz w:val="28"/>
          <w:szCs w:val="28"/>
        </w:rPr>
        <w:t xml:space="preserve">достаточной </w:t>
      </w:r>
      <w:r w:rsidR="00223EE7" w:rsidRPr="007D5B91">
        <w:rPr>
          <w:sz w:val="28"/>
          <w:szCs w:val="28"/>
        </w:rPr>
        <w:t xml:space="preserve">для удовлетворения физиологических потребностей </w:t>
      </w:r>
      <w:r w:rsidR="001A7FE5" w:rsidRPr="007D5B91">
        <w:rPr>
          <w:sz w:val="28"/>
          <w:szCs w:val="28"/>
        </w:rPr>
        <w:t>человека (журнал «Сантехника» №2</w:t>
      </w:r>
      <w:r w:rsidR="00223EE7" w:rsidRPr="007D5B91">
        <w:rPr>
          <w:sz w:val="28"/>
          <w:szCs w:val="28"/>
        </w:rPr>
        <w:t xml:space="preserve">  за 2009г., издательство «АВОК-ПРЕСС» стр.15);</w:t>
      </w:r>
    </w:p>
    <w:p w:rsidR="00223EE7" w:rsidRPr="007D5B91" w:rsidRDefault="00223EE7" w:rsidP="00223EE7">
      <w:pPr>
        <w:spacing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Суточный коэффициент неравномерности принят 1,3 в соответствии с СП 31.13330.2012 </w:t>
      </w:r>
      <w:r w:rsidR="001A7FE5" w:rsidRPr="007D5B91">
        <w:rPr>
          <w:sz w:val="28"/>
          <w:szCs w:val="28"/>
        </w:rPr>
        <w:t>«</w:t>
      </w:r>
      <w:r w:rsidRPr="007D5B91">
        <w:rPr>
          <w:sz w:val="28"/>
          <w:szCs w:val="28"/>
        </w:rPr>
        <w:t>Водоснабжение</w:t>
      </w:r>
      <w:r w:rsidR="001A7FE5" w:rsidRPr="007D5B91">
        <w:rPr>
          <w:sz w:val="28"/>
          <w:szCs w:val="28"/>
        </w:rPr>
        <w:t>.</w:t>
      </w:r>
      <w:r w:rsidRPr="007D5B91">
        <w:rPr>
          <w:sz w:val="28"/>
          <w:szCs w:val="28"/>
        </w:rPr>
        <w:t xml:space="preserve"> Наружные сети и сооружения».</w:t>
      </w:r>
    </w:p>
    <w:p w:rsidR="00DB41BC" w:rsidRPr="007D5B91" w:rsidRDefault="000E5EB4" w:rsidP="000E5EB4">
      <w:pPr>
        <w:spacing w:after="0" w:line="360" w:lineRule="auto"/>
        <w:ind w:firstLine="708"/>
        <w:jc w:val="right"/>
        <w:rPr>
          <w:sz w:val="28"/>
          <w:szCs w:val="28"/>
        </w:rPr>
      </w:pPr>
      <w:r w:rsidRPr="007D5B91">
        <w:rPr>
          <w:bCs/>
          <w:sz w:val="28"/>
          <w:szCs w:val="28"/>
        </w:rPr>
        <w:t>Таблица 6.</w:t>
      </w:r>
    </w:p>
    <w:p w:rsidR="00BC7380" w:rsidRPr="007D5B91" w:rsidRDefault="00BC7380" w:rsidP="001A7FE5">
      <w:pPr>
        <w:ind w:left="360"/>
        <w:jc w:val="center"/>
        <w:rPr>
          <w:b/>
          <w:bCs/>
          <w:sz w:val="28"/>
          <w:szCs w:val="28"/>
        </w:rPr>
      </w:pPr>
      <w:r w:rsidRPr="007D5B91">
        <w:rPr>
          <w:b/>
          <w:bCs/>
          <w:sz w:val="28"/>
          <w:szCs w:val="28"/>
        </w:rPr>
        <w:t xml:space="preserve">Таблица суммарного водопотребления по </w:t>
      </w:r>
      <w:r w:rsidR="009121B5" w:rsidRPr="007D5B91">
        <w:rPr>
          <w:b/>
          <w:sz w:val="28"/>
          <w:szCs w:val="28"/>
        </w:rPr>
        <w:t>Дзержинское МО</w:t>
      </w:r>
      <w:r w:rsidR="009121B5" w:rsidRPr="007D5B91">
        <w:rPr>
          <w:b/>
          <w:bCs/>
          <w:sz w:val="28"/>
          <w:szCs w:val="28"/>
        </w:rPr>
        <w:t xml:space="preserve"> на период с 2017 по 2028</w:t>
      </w:r>
      <w:r w:rsidRPr="007D5B91">
        <w:rPr>
          <w:b/>
          <w:bCs/>
          <w:sz w:val="28"/>
          <w:szCs w:val="28"/>
        </w:rPr>
        <w:t>гг.</w:t>
      </w:r>
    </w:p>
    <w:p w:rsidR="00DB111C" w:rsidRPr="007D5B91" w:rsidRDefault="00DB111C" w:rsidP="00DB111C">
      <w:pPr>
        <w:ind w:left="360"/>
        <w:jc w:val="right"/>
        <w:rPr>
          <w:bCs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/>
      </w:tblPr>
      <w:tblGrid>
        <w:gridCol w:w="851"/>
        <w:gridCol w:w="1984"/>
        <w:gridCol w:w="709"/>
        <w:gridCol w:w="851"/>
        <w:gridCol w:w="1275"/>
        <w:gridCol w:w="988"/>
        <w:gridCol w:w="1071"/>
        <w:gridCol w:w="864"/>
        <w:gridCol w:w="869"/>
      </w:tblGrid>
      <w:tr w:rsidR="001A7FE5" w:rsidRPr="007D5B91" w:rsidTr="0055078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Расчётные сроки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  <w:p w:rsidR="001A7FE5" w:rsidRPr="007D5B91" w:rsidRDefault="001A7FE5" w:rsidP="00BC73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Наименование  расхода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5" w:rsidRPr="007D5B91" w:rsidRDefault="001A7FE5" w:rsidP="001A7FE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Ед-ца изме- ре- 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 xml:space="preserve">Средне суточн. норма  на ед. изм. 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Водопотребление</w:t>
            </w:r>
          </w:p>
        </w:tc>
      </w:tr>
      <w:tr w:rsidR="001A7FE5" w:rsidRPr="007D5B91" w:rsidTr="00550783">
        <w:trPr>
          <w:trHeight w:val="7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E5" w:rsidRPr="007D5B91" w:rsidRDefault="001A7FE5" w:rsidP="00BC7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FE5" w:rsidRPr="007D5B91" w:rsidRDefault="001A7FE5" w:rsidP="00BC7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FE5" w:rsidRPr="007D5B91" w:rsidRDefault="001A7FE5" w:rsidP="00BC7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Сред.</w:t>
            </w:r>
            <w:r w:rsidRPr="007D5B91">
              <w:rPr>
                <w:b/>
                <w:bCs/>
                <w:sz w:val="28"/>
                <w:szCs w:val="28"/>
              </w:rPr>
              <w:br/>
              <w:t>сут.</w:t>
            </w:r>
            <w:r w:rsidRPr="007D5B91">
              <w:rPr>
                <w:b/>
                <w:bCs/>
                <w:sz w:val="28"/>
                <w:szCs w:val="28"/>
              </w:rPr>
              <w:br/>
              <w:t>м³/сут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Годовое</w:t>
            </w:r>
            <w:r w:rsidRPr="007D5B91">
              <w:rPr>
                <w:b/>
                <w:bCs/>
                <w:sz w:val="28"/>
                <w:szCs w:val="28"/>
              </w:rPr>
              <w:br/>
              <w:t>т.м³/год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Макс.</w:t>
            </w:r>
            <w:r w:rsidRPr="007D5B91">
              <w:rPr>
                <w:b/>
                <w:bCs/>
                <w:sz w:val="28"/>
                <w:szCs w:val="28"/>
              </w:rPr>
              <w:br/>
              <w:t>сут.</w:t>
            </w:r>
            <w:r w:rsidRPr="007D5B91">
              <w:rPr>
                <w:b/>
                <w:bCs/>
                <w:sz w:val="28"/>
                <w:szCs w:val="28"/>
              </w:rPr>
              <w:br/>
              <w:t>м³/сут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E5" w:rsidRPr="007D5B91" w:rsidRDefault="001A7FE5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Макс.</w:t>
            </w:r>
            <w:r w:rsidRPr="007D5B91">
              <w:rPr>
                <w:b/>
                <w:bCs/>
                <w:sz w:val="28"/>
                <w:szCs w:val="28"/>
              </w:rPr>
              <w:br/>
              <w:t>час.</w:t>
            </w:r>
            <w:r w:rsidRPr="007D5B91">
              <w:rPr>
                <w:b/>
                <w:bCs/>
                <w:sz w:val="28"/>
                <w:szCs w:val="28"/>
              </w:rPr>
              <w:br/>
              <w:t>м³/час</w:t>
            </w:r>
          </w:p>
        </w:tc>
      </w:tr>
      <w:tr w:rsidR="00BC7380" w:rsidRPr="007D5B91" w:rsidTr="0055078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C7380" w:rsidRPr="007D5B91" w:rsidTr="00550783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380" w:rsidRPr="007D5B91" w:rsidRDefault="00F44923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D5B81" w:rsidRPr="007D5B91">
              <w:rPr>
                <w:b/>
                <w:bCs/>
                <w:sz w:val="28"/>
                <w:szCs w:val="28"/>
              </w:rPr>
              <w:t>-этап до 2017</w:t>
            </w:r>
            <w:r w:rsidRPr="007D5B91">
              <w:rPr>
                <w:b/>
                <w:bCs/>
                <w:sz w:val="28"/>
                <w:szCs w:val="28"/>
              </w:rPr>
              <w:t>г.</w:t>
            </w:r>
            <w:r w:rsidR="00BC7380" w:rsidRPr="007D5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Хоз-питьевые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EC35C6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6D0EE8" w:rsidP="006D0E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280/280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674E77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7</w:t>
            </w:r>
            <w:r w:rsidR="00EC35C6" w:rsidRPr="00B72790">
              <w:rPr>
                <w:sz w:val="28"/>
                <w:szCs w:val="28"/>
              </w:rPr>
              <w:t>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674E77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255</w:t>
            </w:r>
            <w:r w:rsidR="00EC35C6" w:rsidRPr="00B72790">
              <w:rPr>
                <w:sz w:val="28"/>
                <w:szCs w:val="28"/>
              </w:rPr>
              <w:t>,</w:t>
            </w:r>
            <w:r w:rsidRPr="00B72790">
              <w:rPr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9C2A66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910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9C2A66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37,9</w:t>
            </w:r>
          </w:p>
        </w:tc>
      </w:tr>
      <w:tr w:rsidR="00BC7380" w:rsidRPr="007D5B91" w:rsidTr="00550783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380" w:rsidRPr="007D5B91" w:rsidRDefault="00BC7380" w:rsidP="00BC7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Хоз-питьевые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7D5B91" w:rsidRDefault="00BC7380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EC35C6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6D0EE8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280</w:t>
            </w:r>
            <w:r w:rsidR="00BC7380" w:rsidRPr="00B72790">
              <w:rPr>
                <w:sz w:val="28"/>
                <w:szCs w:val="28"/>
              </w:rPr>
              <w:t>/25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8A3637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252,0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8A3637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92,0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8A3637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327,6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80" w:rsidRPr="00B72790" w:rsidRDefault="008A3637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13,7</w:t>
            </w:r>
          </w:p>
        </w:tc>
      </w:tr>
      <w:tr w:rsidR="00EC35C6" w:rsidRPr="007D5B91" w:rsidTr="00550783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5C6" w:rsidRPr="007D5B91" w:rsidRDefault="00EC35C6" w:rsidP="00BC7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C6" w:rsidRPr="007D5B91" w:rsidRDefault="00747E6F" w:rsidP="00BC7380">
            <w:pPr>
              <w:spacing w:after="0" w:line="240" w:lineRule="auto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Хоз-питьевые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C6" w:rsidRPr="00550783" w:rsidRDefault="00414FED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78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C6" w:rsidRPr="00B72790" w:rsidRDefault="00747E6F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C6" w:rsidRPr="00B72790" w:rsidRDefault="00EC35C6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C6" w:rsidRPr="00B72790" w:rsidRDefault="00B9065A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C6" w:rsidRPr="00B72790" w:rsidRDefault="00747E6F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182,5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C6" w:rsidRPr="00B72790" w:rsidRDefault="005A7769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5C6" w:rsidRPr="00B72790" w:rsidRDefault="00EC35C6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-</w:t>
            </w:r>
          </w:p>
        </w:tc>
      </w:tr>
      <w:tr w:rsidR="00747E6F" w:rsidRPr="007D5B91" w:rsidTr="00550783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E6F" w:rsidRPr="007D5B91" w:rsidRDefault="00747E6F" w:rsidP="00BC7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747E6F" w:rsidP="00035EE9">
            <w:pPr>
              <w:spacing w:after="0" w:line="240" w:lineRule="auto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Неучтённые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B72790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B72790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B72790" w:rsidRDefault="00414FED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390,5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B72790" w:rsidRDefault="00414FED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142,5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B72790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B72790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790">
              <w:rPr>
                <w:sz w:val="28"/>
                <w:szCs w:val="28"/>
              </w:rPr>
              <w:t>-</w:t>
            </w:r>
          </w:p>
        </w:tc>
      </w:tr>
      <w:tr w:rsidR="00747E6F" w:rsidRPr="007D5B91" w:rsidTr="00550783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E6F" w:rsidRPr="007D5B91" w:rsidRDefault="00747E6F" w:rsidP="00BC7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747E6F" w:rsidP="00035EE9">
            <w:pPr>
              <w:spacing w:after="0" w:line="240" w:lineRule="auto"/>
              <w:rPr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6F" w:rsidRPr="007D5B91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414FED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414FED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578,5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6F" w:rsidRPr="007D5B91" w:rsidRDefault="00747E6F" w:rsidP="00035E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bCs/>
                <w:sz w:val="28"/>
                <w:szCs w:val="28"/>
              </w:rPr>
              <w:t>24,2</w:t>
            </w:r>
          </w:p>
        </w:tc>
      </w:tr>
      <w:tr w:rsidR="00B72790" w:rsidRPr="007D5B91" w:rsidTr="00550783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  <w:p w:rsidR="00B72790" w:rsidRPr="007D5B91" w:rsidRDefault="00B72790" w:rsidP="006D5B8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D5B91">
              <w:rPr>
                <w:b/>
                <w:bCs/>
                <w:sz w:val="28"/>
                <w:szCs w:val="28"/>
              </w:rPr>
              <w:t>-этап до 2028</w:t>
            </w:r>
            <w:r w:rsidRPr="007D5B91">
              <w:rPr>
                <w:b/>
                <w:bCs/>
                <w:sz w:val="28"/>
                <w:szCs w:val="28"/>
              </w:rPr>
              <w:lastRenderedPageBreak/>
              <w:t>г.</w:t>
            </w:r>
          </w:p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 </w:t>
            </w:r>
          </w:p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lastRenderedPageBreak/>
              <w:t>Хоз-питьевые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280/280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459,9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</w:tr>
      <w:tr w:rsidR="00B72790" w:rsidRPr="007D5B91" w:rsidTr="00550783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Хоз-питьевые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182,5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BC73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  <w:tr w:rsidR="00B72790" w:rsidRPr="007D5B91" w:rsidTr="00550783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Неучтённые </w:t>
            </w:r>
            <w:r w:rsidRPr="007D5B91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91,98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</w:tr>
      <w:tr w:rsidR="00B72790" w:rsidRPr="007D5B91" w:rsidTr="00550783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90" w:rsidRPr="007D5B91" w:rsidRDefault="00B72790" w:rsidP="009574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</w:tbl>
    <w:p w:rsidR="001A7FE5" w:rsidRPr="007D5B91" w:rsidRDefault="001A7FE5" w:rsidP="00DB41BC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DB41BC" w:rsidRPr="007D5B91" w:rsidRDefault="00DB41BC" w:rsidP="00DB41BC">
      <w:pPr>
        <w:spacing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Неучтённые расходы включают в себя расходы воды на нужды промышленности, обеспечивающей население продуктами.</w:t>
      </w:r>
    </w:p>
    <w:p w:rsidR="00E27339" w:rsidRPr="007D5B91" w:rsidRDefault="00DB41BC" w:rsidP="00DB111C">
      <w:pPr>
        <w:spacing w:after="0" w:line="360" w:lineRule="auto"/>
        <w:ind w:firstLine="708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воды.</w:t>
      </w:r>
    </w:p>
    <w:p w:rsidR="00BC7380" w:rsidRPr="007D5B91" w:rsidRDefault="00BC7380" w:rsidP="00DB41BC">
      <w:pPr>
        <w:spacing w:after="0" w:line="360" w:lineRule="auto"/>
        <w:jc w:val="both"/>
        <w:rPr>
          <w:bCs/>
          <w:sz w:val="28"/>
          <w:szCs w:val="28"/>
        </w:rPr>
      </w:pPr>
    </w:p>
    <w:p w:rsidR="00461DF2" w:rsidRPr="007D5B91" w:rsidRDefault="005F0295" w:rsidP="000E5EB4">
      <w:pPr>
        <w:pStyle w:val="2"/>
        <w:spacing w:before="0" w:line="360" w:lineRule="auto"/>
        <w:ind w:firstLine="709"/>
        <w:jc w:val="both"/>
        <w:rPr>
          <w:color w:val="auto"/>
          <w:szCs w:val="28"/>
        </w:rPr>
      </w:pPr>
      <w:bookmarkStart w:id="75" w:name="_Toc360541448"/>
      <w:bookmarkStart w:id="76" w:name="_Toc360611455"/>
      <w:bookmarkStart w:id="77" w:name="_Toc360611489"/>
      <w:bookmarkStart w:id="78" w:name="_Toc360612764"/>
      <w:bookmarkStart w:id="79" w:name="_Toc360613182"/>
      <w:bookmarkStart w:id="80" w:name="_Toc360633083"/>
      <w:bookmarkStart w:id="81" w:name="_Toc361734861"/>
      <w:r w:rsidRPr="007D5B91">
        <w:rPr>
          <w:color w:val="auto"/>
          <w:szCs w:val="28"/>
        </w:rPr>
        <w:t xml:space="preserve">4 </w:t>
      </w:r>
      <w:r w:rsidR="00461DF2" w:rsidRPr="007D5B91">
        <w:rPr>
          <w:color w:val="auto"/>
          <w:szCs w:val="28"/>
        </w:rPr>
        <w:t>Предложения по строительству, реконструкции и модернизаци</w:t>
      </w:r>
      <w:r w:rsidRPr="007D5B91">
        <w:rPr>
          <w:color w:val="auto"/>
          <w:szCs w:val="28"/>
        </w:rPr>
        <w:t>и объектов систем водоснабжения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BF7E64" w:rsidRPr="007D5B91" w:rsidRDefault="004C6CB6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В перспективе развития </w:t>
      </w:r>
      <w:r w:rsidR="005A7769" w:rsidRPr="007D5B91">
        <w:rPr>
          <w:sz w:val="28"/>
          <w:szCs w:val="28"/>
        </w:rPr>
        <w:t xml:space="preserve">Дзержинское МО </w:t>
      </w:r>
      <w:r w:rsidR="00395AC4" w:rsidRPr="007D5B91">
        <w:rPr>
          <w:sz w:val="28"/>
          <w:szCs w:val="28"/>
        </w:rPr>
        <w:t>предусматривается 100%-ное обеспечение централизованным водоснабжением существующих и планируемых объектов капитального строительства</w:t>
      </w:r>
      <w:r w:rsidR="002E7801" w:rsidRPr="007D5B91">
        <w:rPr>
          <w:sz w:val="28"/>
          <w:szCs w:val="28"/>
        </w:rPr>
        <w:t>.</w:t>
      </w:r>
    </w:p>
    <w:p w:rsidR="00574DF5" w:rsidRPr="007D5B91" w:rsidRDefault="00BF7E64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Водопроводные сети необходимо предусмотреть для 100%-го охвата всей</w:t>
      </w:r>
      <w:r w:rsidR="003C0D47" w:rsidRPr="007D5B91">
        <w:rPr>
          <w:sz w:val="28"/>
          <w:szCs w:val="28"/>
        </w:rPr>
        <w:t xml:space="preserve"> селитебной территории </w:t>
      </w:r>
      <w:r w:rsidRPr="007D5B91">
        <w:rPr>
          <w:sz w:val="28"/>
          <w:szCs w:val="28"/>
        </w:rPr>
        <w:t xml:space="preserve"> поселения. Прокладку новых сетей </w:t>
      </w:r>
      <w:r w:rsidR="001A7FE5" w:rsidRPr="007D5B91">
        <w:rPr>
          <w:sz w:val="28"/>
          <w:szCs w:val="28"/>
        </w:rPr>
        <w:t xml:space="preserve">рекомендуется </w:t>
      </w:r>
      <w:r w:rsidRPr="007D5B91">
        <w:rPr>
          <w:sz w:val="28"/>
          <w:szCs w:val="28"/>
        </w:rPr>
        <w:t>осуществлять с одновременной заменой старых сетей</w:t>
      </w:r>
      <w:r w:rsidR="00E27339" w:rsidRPr="007D5B91">
        <w:rPr>
          <w:sz w:val="28"/>
          <w:szCs w:val="28"/>
        </w:rPr>
        <w:t>.</w:t>
      </w:r>
      <w:r w:rsidR="00B17D8B" w:rsidRPr="007D5B91">
        <w:rPr>
          <w:sz w:val="28"/>
          <w:szCs w:val="28"/>
        </w:rPr>
        <w:t xml:space="preserve"> </w:t>
      </w:r>
    </w:p>
    <w:p w:rsidR="00574DF5" w:rsidRPr="007D5B91" w:rsidRDefault="00DB74CA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Увеличение</w:t>
      </w:r>
      <w:r w:rsidR="00574DF5" w:rsidRPr="007D5B91">
        <w:rPr>
          <w:sz w:val="28"/>
          <w:szCs w:val="28"/>
        </w:rPr>
        <w:t xml:space="preserve"> водопотреблени</w:t>
      </w:r>
      <w:r w:rsidR="001A7FE5" w:rsidRPr="007D5B91">
        <w:rPr>
          <w:sz w:val="28"/>
          <w:szCs w:val="28"/>
        </w:rPr>
        <w:t>я</w:t>
      </w:r>
      <w:r w:rsidR="00574DF5" w:rsidRPr="007D5B91">
        <w:rPr>
          <w:sz w:val="28"/>
          <w:szCs w:val="28"/>
        </w:rPr>
        <w:t xml:space="preserve"> планируется </w:t>
      </w:r>
      <w:r w:rsidRPr="007D5B91">
        <w:rPr>
          <w:sz w:val="28"/>
          <w:szCs w:val="28"/>
        </w:rPr>
        <w:t>для комфортного и безопасного проживания населения.</w:t>
      </w:r>
    </w:p>
    <w:p w:rsidR="00AC798D" w:rsidRPr="007D5B91" w:rsidRDefault="007D5B91" w:rsidP="00AC798D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Водоснабжение посёлка </w:t>
      </w:r>
      <w:r w:rsidR="00DC33F3">
        <w:rPr>
          <w:sz w:val="28"/>
          <w:szCs w:val="28"/>
        </w:rPr>
        <w:t>планируется</w:t>
      </w:r>
      <w:r w:rsidRPr="007D5B91">
        <w:rPr>
          <w:sz w:val="28"/>
          <w:szCs w:val="28"/>
        </w:rPr>
        <w:t xml:space="preserve"> от подземного водозабора, расположенного северо-западной части посёлка в пойме р. Ушаковки</w:t>
      </w:r>
      <w:r w:rsidR="00C83886" w:rsidRPr="007D5B91">
        <w:rPr>
          <w:sz w:val="28"/>
          <w:szCs w:val="28"/>
        </w:rPr>
        <w:t>.</w:t>
      </w:r>
      <w:r w:rsidR="008B7C60" w:rsidRPr="007D5B91">
        <w:rPr>
          <w:sz w:val="28"/>
          <w:szCs w:val="28"/>
        </w:rPr>
        <w:t xml:space="preserve"> Проектом предусмотрена прокладка водопровода Ø110мм до Ø219 мм</w:t>
      </w:r>
      <w:r w:rsidR="00C83886" w:rsidRPr="007D5B91">
        <w:rPr>
          <w:sz w:val="28"/>
          <w:szCs w:val="28"/>
        </w:rPr>
        <w:t xml:space="preserve"> </w:t>
      </w:r>
      <w:r w:rsidR="0062634B" w:rsidRPr="007D5B91">
        <w:rPr>
          <w:sz w:val="28"/>
          <w:szCs w:val="28"/>
        </w:rPr>
        <w:t xml:space="preserve">. </w:t>
      </w:r>
      <w:r w:rsidR="003F229B" w:rsidRPr="007D5B91">
        <w:rPr>
          <w:sz w:val="28"/>
          <w:szCs w:val="28"/>
        </w:rPr>
        <w:t>На площадке будут установлены два резервуара чистой воды ёмкостью 60 м</w:t>
      </w:r>
      <w:r w:rsidR="003F229B" w:rsidRPr="007D5B91">
        <w:rPr>
          <w:sz w:val="28"/>
          <w:szCs w:val="28"/>
          <w:vertAlign w:val="superscript"/>
        </w:rPr>
        <w:t>3</w:t>
      </w:r>
      <w:r w:rsidR="003F229B" w:rsidRPr="007D5B91">
        <w:rPr>
          <w:sz w:val="28"/>
          <w:szCs w:val="28"/>
        </w:rPr>
        <w:t xml:space="preserve"> каждый и насосная станция </w:t>
      </w:r>
      <w:r w:rsidR="00FC7EA3">
        <w:rPr>
          <w:sz w:val="28"/>
          <w:szCs w:val="28"/>
        </w:rPr>
        <w:t xml:space="preserve">второго подъёма </w:t>
      </w:r>
      <w:r w:rsidR="003F229B" w:rsidRPr="007D5B91">
        <w:rPr>
          <w:sz w:val="28"/>
          <w:szCs w:val="28"/>
        </w:rPr>
        <w:t xml:space="preserve">производительностью </w:t>
      </w:r>
      <w:r w:rsidR="003F229B" w:rsidRPr="007D5B91">
        <w:rPr>
          <w:sz w:val="28"/>
          <w:szCs w:val="28"/>
          <w:lang w:val="en-US"/>
        </w:rPr>
        <w:t>q</w:t>
      </w:r>
      <w:r w:rsidR="00FC7EA3">
        <w:rPr>
          <w:sz w:val="28"/>
          <w:szCs w:val="28"/>
        </w:rPr>
        <w:t>=120</w:t>
      </w:r>
      <w:r w:rsidR="003F229B" w:rsidRPr="007D5B91">
        <w:rPr>
          <w:sz w:val="28"/>
          <w:szCs w:val="28"/>
        </w:rPr>
        <w:t>м</w:t>
      </w:r>
      <w:r w:rsidR="003F229B" w:rsidRPr="007D5B91">
        <w:rPr>
          <w:sz w:val="28"/>
          <w:szCs w:val="28"/>
          <w:vertAlign w:val="superscript"/>
        </w:rPr>
        <w:t>3</w:t>
      </w:r>
      <w:r w:rsidR="003F229B" w:rsidRPr="007D5B91">
        <w:rPr>
          <w:sz w:val="28"/>
          <w:szCs w:val="28"/>
        </w:rPr>
        <w:t xml:space="preserve">/час. </w:t>
      </w:r>
      <w:r w:rsidR="00AC798D" w:rsidRPr="007D5B91">
        <w:rPr>
          <w:sz w:val="28"/>
          <w:szCs w:val="28"/>
        </w:rPr>
        <w:t>Неочищенная вода будет поступать</w:t>
      </w:r>
      <w:r w:rsidR="003C0D47" w:rsidRPr="007D5B91">
        <w:rPr>
          <w:sz w:val="28"/>
          <w:szCs w:val="28"/>
        </w:rPr>
        <w:t xml:space="preserve"> на</w:t>
      </w:r>
      <w:r w:rsidR="00AC798D" w:rsidRPr="007D5B91">
        <w:rPr>
          <w:sz w:val="28"/>
          <w:szCs w:val="28"/>
        </w:rPr>
        <w:t xml:space="preserve"> </w:t>
      </w:r>
      <w:r w:rsidR="003C0D47" w:rsidRPr="007D5B91">
        <w:rPr>
          <w:sz w:val="28"/>
          <w:szCs w:val="28"/>
        </w:rPr>
        <w:t xml:space="preserve">водоочистные сооружения </w:t>
      </w:r>
      <w:r w:rsidR="00AC798D" w:rsidRPr="007D5B91">
        <w:rPr>
          <w:sz w:val="28"/>
          <w:szCs w:val="28"/>
        </w:rPr>
        <w:t xml:space="preserve">. </w:t>
      </w:r>
      <w:r w:rsidR="00AC798D" w:rsidRPr="007D5B91">
        <w:rPr>
          <w:sz w:val="28"/>
          <w:szCs w:val="28"/>
        </w:rPr>
        <w:tab/>
      </w:r>
    </w:p>
    <w:p w:rsidR="00AC798D" w:rsidRPr="007D5B91" w:rsidRDefault="00AC798D" w:rsidP="00F03112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 с радиусом действия 100÷150м и отключающей арматуры. Расход воды на пожар составляет 10 л/с в </w:t>
      </w:r>
      <w:r w:rsidRPr="007D5B91">
        <w:rPr>
          <w:sz w:val="28"/>
          <w:szCs w:val="28"/>
        </w:rPr>
        <w:lastRenderedPageBreak/>
        <w:t xml:space="preserve">соответствии СП 73.13330.2012, 31.13330.2012, 118.13330.2012. </w:t>
      </w:r>
      <w:r w:rsidRPr="007D5B91">
        <w:rPr>
          <w:sz w:val="28"/>
          <w:szCs w:val="28"/>
        </w:rPr>
        <w:tab/>
        <w:t>Для обеспечения внутреннего  пожаротушения проектом предлагается устройство ввода водопровода Ø110мм (от наружной кольцевой сети Ø100мм)</w:t>
      </w:r>
      <w:r w:rsidR="00F03112">
        <w:rPr>
          <w:sz w:val="28"/>
          <w:szCs w:val="28"/>
        </w:rPr>
        <w:t xml:space="preserve">  и установка пожарных кранов. </w:t>
      </w:r>
    </w:p>
    <w:p w:rsidR="008A0C37" w:rsidRPr="007D5B91" w:rsidRDefault="008A0C37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Для снижения расходов воды необходимо предусмотреть полив улиц отдельно от хозяйственно-питьевого водопровода. В этих целях следует использовать поверхностные воды рек, озёр и прудов с организацией локальных систем водоподготовки.</w:t>
      </w:r>
    </w:p>
    <w:p w:rsidR="003C20C3" w:rsidRPr="007D5B91" w:rsidRDefault="003C20C3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Схема будет реализована</w:t>
      </w:r>
      <w:r w:rsidR="00035EE9" w:rsidRPr="007D5B91">
        <w:rPr>
          <w:sz w:val="28"/>
          <w:szCs w:val="28"/>
        </w:rPr>
        <w:t xml:space="preserve"> в период с 2013г. по 2028</w:t>
      </w:r>
      <w:r w:rsidRPr="007D5B91">
        <w:rPr>
          <w:sz w:val="28"/>
          <w:szCs w:val="28"/>
        </w:rPr>
        <w:t xml:space="preserve">г. Проект разбивается на </w:t>
      </w:r>
      <w:r w:rsidR="00757E37" w:rsidRPr="007D5B91">
        <w:rPr>
          <w:sz w:val="28"/>
          <w:szCs w:val="28"/>
        </w:rPr>
        <w:t>два</w:t>
      </w:r>
      <w:r w:rsidRPr="007D5B91">
        <w:rPr>
          <w:sz w:val="28"/>
          <w:szCs w:val="28"/>
        </w:rPr>
        <w:t xml:space="preserve"> этапа, на каждом из которых планируется реализация намеченных целей:</w:t>
      </w:r>
    </w:p>
    <w:p w:rsidR="003C20C3" w:rsidRPr="007D5B91" w:rsidRDefault="003C20C3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На перв</w:t>
      </w:r>
      <w:r w:rsidR="00757E37" w:rsidRPr="007D5B91">
        <w:rPr>
          <w:sz w:val="28"/>
          <w:szCs w:val="28"/>
        </w:rPr>
        <w:t>ый</w:t>
      </w:r>
      <w:r w:rsidRPr="007D5B91">
        <w:rPr>
          <w:sz w:val="28"/>
          <w:szCs w:val="28"/>
        </w:rPr>
        <w:t xml:space="preserve"> </w:t>
      </w:r>
      <w:r w:rsidR="00946C7A" w:rsidRPr="007D5B91">
        <w:rPr>
          <w:sz w:val="28"/>
          <w:szCs w:val="28"/>
        </w:rPr>
        <w:t>этап</w:t>
      </w:r>
      <w:r w:rsidR="00035EE9" w:rsidRPr="007D5B91">
        <w:rPr>
          <w:sz w:val="28"/>
          <w:szCs w:val="28"/>
        </w:rPr>
        <w:t xml:space="preserve"> 2013-2017</w:t>
      </w:r>
      <w:r w:rsidRPr="007D5B91">
        <w:rPr>
          <w:sz w:val="28"/>
          <w:szCs w:val="28"/>
        </w:rPr>
        <w:t>г.</w:t>
      </w:r>
      <w:r w:rsidR="00757E37" w:rsidRPr="007D5B91">
        <w:rPr>
          <w:sz w:val="28"/>
          <w:szCs w:val="28"/>
        </w:rPr>
        <w:t>:</w:t>
      </w:r>
    </w:p>
    <w:p w:rsidR="003C20C3" w:rsidRPr="007D5B91" w:rsidRDefault="003C20C3" w:rsidP="000E5EB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Реконструкция </w:t>
      </w:r>
      <w:r w:rsidR="003C0D47" w:rsidRPr="007D5B91">
        <w:rPr>
          <w:sz w:val="28"/>
          <w:szCs w:val="28"/>
        </w:rPr>
        <w:t>артезианских скважин</w:t>
      </w:r>
      <w:r w:rsidRPr="007D5B91">
        <w:rPr>
          <w:sz w:val="28"/>
          <w:szCs w:val="28"/>
        </w:rPr>
        <w:t xml:space="preserve"> в</w:t>
      </w:r>
      <w:r w:rsidR="009B4366" w:rsidRPr="007D5B91">
        <w:rPr>
          <w:sz w:val="28"/>
          <w:szCs w:val="28"/>
        </w:rPr>
        <w:t xml:space="preserve"> п. </w:t>
      </w:r>
      <w:r w:rsidRPr="007D5B91">
        <w:rPr>
          <w:sz w:val="28"/>
          <w:szCs w:val="28"/>
        </w:rPr>
        <w:t xml:space="preserve"> </w:t>
      </w:r>
      <w:r w:rsidR="00035EE9" w:rsidRPr="007D5B91">
        <w:rPr>
          <w:sz w:val="28"/>
          <w:szCs w:val="28"/>
        </w:rPr>
        <w:t>Дзержинск</w:t>
      </w:r>
      <w:r w:rsidRPr="007D5B91">
        <w:rPr>
          <w:sz w:val="28"/>
          <w:szCs w:val="28"/>
        </w:rPr>
        <w:t>;</w:t>
      </w:r>
    </w:p>
    <w:p w:rsidR="003C20C3" w:rsidRPr="007D5B91" w:rsidRDefault="003C20C3" w:rsidP="000E5EB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Подключение планируемых сетей </w:t>
      </w:r>
      <w:r w:rsidR="003C0D47" w:rsidRPr="007D5B91">
        <w:rPr>
          <w:sz w:val="28"/>
          <w:szCs w:val="28"/>
        </w:rPr>
        <w:t xml:space="preserve">п. </w:t>
      </w:r>
      <w:r w:rsidR="00035EE9" w:rsidRPr="007D5B91">
        <w:rPr>
          <w:sz w:val="28"/>
          <w:szCs w:val="28"/>
        </w:rPr>
        <w:t xml:space="preserve">Дзержинск </w:t>
      </w:r>
      <w:r w:rsidRPr="007D5B91">
        <w:rPr>
          <w:sz w:val="28"/>
          <w:szCs w:val="28"/>
        </w:rPr>
        <w:t>к действующим, с поэтап</w:t>
      </w:r>
      <w:r w:rsidR="003219B9" w:rsidRPr="007D5B91">
        <w:rPr>
          <w:sz w:val="28"/>
          <w:szCs w:val="28"/>
        </w:rPr>
        <w:t>ной заменой изношенных участков;</w:t>
      </w:r>
    </w:p>
    <w:p w:rsidR="00477FFC" w:rsidRPr="007D5B91" w:rsidRDefault="00477FFC" w:rsidP="00477FF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Произвести прокладку магистрального водопровода Ø219мм до площадки проектируемых водопроводных сооружений в  </w:t>
      </w:r>
      <w:r w:rsidR="009B4366" w:rsidRPr="007D5B91">
        <w:rPr>
          <w:sz w:val="28"/>
          <w:szCs w:val="28"/>
        </w:rPr>
        <w:t>Дзержинском</w:t>
      </w:r>
      <w:r w:rsidRPr="007D5B91">
        <w:rPr>
          <w:sz w:val="28"/>
          <w:szCs w:val="28"/>
        </w:rPr>
        <w:t xml:space="preserve"> МО На площадке будут установлены два резервуара чистой воды ёмкостью 60 м</w:t>
      </w:r>
      <w:r w:rsidRPr="007D5B91">
        <w:rPr>
          <w:sz w:val="28"/>
          <w:szCs w:val="28"/>
          <w:vertAlign w:val="superscript"/>
        </w:rPr>
        <w:t>3</w:t>
      </w:r>
      <w:r w:rsidRPr="007D5B91">
        <w:rPr>
          <w:sz w:val="28"/>
          <w:szCs w:val="28"/>
        </w:rPr>
        <w:t xml:space="preserve"> каждый и насосная станция производительностью </w:t>
      </w:r>
      <w:r w:rsidRPr="007D5B91">
        <w:rPr>
          <w:sz w:val="28"/>
          <w:szCs w:val="28"/>
          <w:lang w:val="en-US"/>
        </w:rPr>
        <w:t>q</w:t>
      </w:r>
      <w:r w:rsidRPr="007D5B91">
        <w:rPr>
          <w:sz w:val="28"/>
          <w:szCs w:val="28"/>
        </w:rPr>
        <w:t>=</w:t>
      </w:r>
      <w:r w:rsidR="00FC7EA3">
        <w:rPr>
          <w:sz w:val="28"/>
          <w:szCs w:val="28"/>
        </w:rPr>
        <w:t>120</w:t>
      </w:r>
      <w:r w:rsidRPr="007D5B91">
        <w:rPr>
          <w:sz w:val="28"/>
          <w:szCs w:val="28"/>
        </w:rPr>
        <w:t>м</w:t>
      </w:r>
      <w:r w:rsidRPr="007D5B91">
        <w:rPr>
          <w:sz w:val="28"/>
          <w:szCs w:val="28"/>
          <w:vertAlign w:val="superscript"/>
        </w:rPr>
        <w:t>3</w:t>
      </w:r>
      <w:r w:rsidRPr="007D5B91">
        <w:rPr>
          <w:sz w:val="28"/>
          <w:szCs w:val="28"/>
        </w:rPr>
        <w:t>/час.;</w:t>
      </w:r>
    </w:p>
    <w:p w:rsidR="003C20C3" w:rsidRPr="007D5B91" w:rsidRDefault="003C20C3" w:rsidP="000E5EB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Устройство тупиковой  сети объединённого хозяйственно-питьевого и противопожарного водопровода Ø110мм в </w:t>
      </w:r>
      <w:r w:rsidR="00AC798D" w:rsidRPr="007D5B91">
        <w:rPr>
          <w:sz w:val="28"/>
          <w:szCs w:val="28"/>
        </w:rPr>
        <w:t>Дзержинское МО</w:t>
      </w:r>
      <w:r w:rsidRPr="007D5B91">
        <w:rPr>
          <w:sz w:val="28"/>
          <w:szCs w:val="28"/>
        </w:rPr>
        <w:t>, с поэтап</w:t>
      </w:r>
      <w:r w:rsidR="003219B9" w:rsidRPr="007D5B91">
        <w:rPr>
          <w:sz w:val="28"/>
          <w:szCs w:val="28"/>
        </w:rPr>
        <w:t>ной заменой изношенных участков.</w:t>
      </w:r>
    </w:p>
    <w:p w:rsidR="003C20C3" w:rsidRPr="007D5B91" w:rsidRDefault="00946C7A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На второй этап </w:t>
      </w:r>
      <w:r w:rsidR="00957485" w:rsidRPr="007D5B91">
        <w:rPr>
          <w:sz w:val="28"/>
          <w:szCs w:val="28"/>
        </w:rPr>
        <w:t>2017</w:t>
      </w:r>
      <w:r w:rsidR="003219B9" w:rsidRPr="007D5B91">
        <w:rPr>
          <w:sz w:val="28"/>
          <w:szCs w:val="28"/>
        </w:rPr>
        <w:t>-</w:t>
      </w:r>
      <w:r w:rsidR="00957485" w:rsidRPr="007D5B91">
        <w:rPr>
          <w:sz w:val="28"/>
          <w:szCs w:val="28"/>
        </w:rPr>
        <w:t>2028</w:t>
      </w:r>
      <w:r w:rsidR="003219B9" w:rsidRPr="007D5B91">
        <w:rPr>
          <w:sz w:val="28"/>
          <w:szCs w:val="28"/>
        </w:rPr>
        <w:t xml:space="preserve"> гг.:</w:t>
      </w:r>
      <w:r w:rsidR="003C20C3" w:rsidRPr="007D5B91">
        <w:rPr>
          <w:sz w:val="28"/>
          <w:szCs w:val="28"/>
        </w:rPr>
        <w:t xml:space="preserve"> </w:t>
      </w:r>
    </w:p>
    <w:p w:rsidR="003C20C3" w:rsidRPr="007D5B91" w:rsidRDefault="003C20C3" w:rsidP="000E5EB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От нового водозабора прокла</w:t>
      </w:r>
      <w:r w:rsidR="00957485" w:rsidRPr="007D5B91">
        <w:rPr>
          <w:sz w:val="28"/>
          <w:szCs w:val="28"/>
        </w:rPr>
        <w:t>дка одной линии водопровода Ø219</w:t>
      </w:r>
      <w:r w:rsidR="003219B9" w:rsidRPr="007D5B91">
        <w:rPr>
          <w:sz w:val="28"/>
          <w:szCs w:val="28"/>
        </w:rPr>
        <w:t>мм</w:t>
      </w:r>
      <w:r w:rsidRPr="007D5B91">
        <w:rPr>
          <w:sz w:val="28"/>
          <w:szCs w:val="28"/>
        </w:rPr>
        <w:t>, а также переключение существующей лини</w:t>
      </w:r>
      <w:r w:rsidR="00957485" w:rsidRPr="007D5B91">
        <w:rPr>
          <w:sz w:val="28"/>
          <w:szCs w:val="28"/>
        </w:rPr>
        <w:t>и Ø219</w:t>
      </w:r>
      <w:r w:rsidR="003219B9" w:rsidRPr="007D5B91">
        <w:rPr>
          <w:sz w:val="28"/>
          <w:szCs w:val="28"/>
        </w:rPr>
        <w:t>мм</w:t>
      </w:r>
      <w:r w:rsidRPr="007D5B91">
        <w:rPr>
          <w:sz w:val="28"/>
          <w:szCs w:val="28"/>
        </w:rPr>
        <w:t xml:space="preserve"> на но</w:t>
      </w:r>
      <w:r w:rsidR="003219B9" w:rsidRPr="007D5B91">
        <w:rPr>
          <w:sz w:val="28"/>
          <w:szCs w:val="28"/>
        </w:rPr>
        <w:t>вый водозабор;</w:t>
      </w:r>
    </w:p>
    <w:p w:rsidR="003C20C3" w:rsidRPr="007D5B91" w:rsidRDefault="003C20C3" w:rsidP="000E5EB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Прокладка уличной водопроводной сети;</w:t>
      </w:r>
    </w:p>
    <w:p w:rsidR="003C20C3" w:rsidRPr="007D5B91" w:rsidRDefault="003C20C3" w:rsidP="000E5EB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Планируется прокладка магистрального водопровода до площадки планируемых водопроводных сооружений;</w:t>
      </w:r>
    </w:p>
    <w:p w:rsidR="00101B6D" w:rsidRDefault="003C20C3" w:rsidP="000E5EB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lastRenderedPageBreak/>
        <w:t>Устройство тупиковой сети объединённого хозяйственно-питьев</w:t>
      </w:r>
      <w:r w:rsidR="003219B9" w:rsidRPr="007D5B91">
        <w:rPr>
          <w:sz w:val="28"/>
          <w:szCs w:val="28"/>
        </w:rPr>
        <w:t>ого и поливочного водопровода.</w:t>
      </w:r>
    </w:p>
    <w:p w:rsidR="00CE273C" w:rsidRDefault="00CE273C" w:rsidP="000E5EB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Водонапорные сооружения должны охраняться. Для площадок водоподготовки, насосной станции  и резервуаров. Предусматривается зона санитарной охраны первого пояса. </w:t>
      </w:r>
    </w:p>
    <w:p w:rsidR="00155B81" w:rsidRDefault="00155B81" w:rsidP="00155B81">
      <w:pPr>
        <w:pStyle w:val="2"/>
        <w:spacing w:before="0" w:line="360" w:lineRule="auto"/>
        <w:ind w:left="709"/>
        <w:jc w:val="both"/>
        <w:rPr>
          <w:color w:val="auto"/>
          <w:szCs w:val="28"/>
        </w:rPr>
      </w:pPr>
      <w:bookmarkStart w:id="82" w:name="_Toc360540819"/>
      <w:bookmarkStart w:id="83" w:name="_Toc360540877"/>
      <w:bookmarkStart w:id="84" w:name="_Toc360540979"/>
      <w:bookmarkStart w:id="85" w:name="_Toc360541037"/>
      <w:bookmarkStart w:id="86" w:name="_Toc361734862"/>
    </w:p>
    <w:p w:rsidR="00155B81" w:rsidRPr="00DC33F3" w:rsidRDefault="00155B81" w:rsidP="00DC33F3">
      <w:pPr>
        <w:jc w:val="both"/>
        <w:rPr>
          <w:b/>
          <w:sz w:val="28"/>
          <w:szCs w:val="28"/>
        </w:rPr>
      </w:pPr>
      <w:r w:rsidRPr="00DC33F3">
        <w:rPr>
          <w:b/>
          <w:sz w:val="28"/>
          <w:szCs w:val="28"/>
        </w:rPr>
        <w:t xml:space="preserve">           5. 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 w:rsidR="00155B81" w:rsidRPr="00DF7234" w:rsidRDefault="00155B81" w:rsidP="00DC33F3">
      <w:pPr>
        <w:jc w:val="both"/>
        <w:rPr>
          <w:sz w:val="28"/>
        </w:rPr>
      </w:pPr>
      <w:r w:rsidRPr="00155B81">
        <w:rPr>
          <w:sz w:val="28"/>
        </w:rPr>
        <w:t xml:space="preserve">           На территории  </w:t>
      </w:r>
      <w:r w:rsidR="0035475B">
        <w:rPr>
          <w:sz w:val="28"/>
        </w:rPr>
        <w:t xml:space="preserve">насосной станций </w:t>
      </w:r>
      <w:r w:rsidR="0035475B">
        <w:rPr>
          <w:sz w:val="28"/>
          <w:lang w:val="en-US"/>
        </w:rPr>
        <w:t>I</w:t>
      </w:r>
      <w:r w:rsidR="0035475B" w:rsidRPr="0035475B">
        <w:rPr>
          <w:sz w:val="28"/>
        </w:rPr>
        <w:t>-</w:t>
      </w:r>
      <w:r w:rsidR="0035475B">
        <w:rPr>
          <w:sz w:val="28"/>
        </w:rPr>
        <w:t xml:space="preserve">го </w:t>
      </w:r>
      <w:r w:rsidR="0035475B" w:rsidRPr="0035475B">
        <w:rPr>
          <w:sz w:val="28"/>
        </w:rPr>
        <w:t xml:space="preserve"> </w:t>
      </w:r>
      <w:r w:rsidR="0035475B">
        <w:rPr>
          <w:sz w:val="28"/>
        </w:rPr>
        <w:t xml:space="preserve">и </w:t>
      </w:r>
      <w:r w:rsidR="0035475B">
        <w:rPr>
          <w:sz w:val="28"/>
          <w:lang w:val="en-US"/>
        </w:rPr>
        <w:t>II</w:t>
      </w:r>
      <w:r w:rsidR="0035475B">
        <w:rPr>
          <w:sz w:val="28"/>
        </w:rPr>
        <w:t xml:space="preserve">-го подъёма установить зоны санитарной охраны. На насосной станций </w:t>
      </w:r>
      <w:r w:rsidR="0035475B">
        <w:rPr>
          <w:sz w:val="28"/>
          <w:lang w:val="en-US"/>
        </w:rPr>
        <w:t>II</w:t>
      </w:r>
      <w:r w:rsidR="0035475B">
        <w:rPr>
          <w:sz w:val="28"/>
        </w:rPr>
        <w:t xml:space="preserve">-го подъёма установить два резервуара цистой воды. Очистку воды </w:t>
      </w:r>
      <w:r w:rsidR="00DF7234">
        <w:rPr>
          <w:sz w:val="28"/>
        </w:rPr>
        <w:t xml:space="preserve"> осуществлять одноступенчатым фильтрованием. Химические реагенты для очистки воды применятся не будут.</w:t>
      </w:r>
    </w:p>
    <w:p w:rsidR="00101B6D" w:rsidRPr="007D5B91" w:rsidRDefault="00BF317A" w:rsidP="00CE1C4C">
      <w:pPr>
        <w:pStyle w:val="2"/>
        <w:spacing w:before="0"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CE1C4C" w:rsidRPr="007D5B91">
        <w:rPr>
          <w:color w:val="auto"/>
          <w:szCs w:val="28"/>
        </w:rPr>
        <w:t xml:space="preserve">. </w:t>
      </w:r>
      <w:r w:rsidR="00101B6D" w:rsidRPr="007D5B91">
        <w:rPr>
          <w:color w:val="auto"/>
          <w:szCs w:val="28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82"/>
      <w:bookmarkEnd w:id="83"/>
      <w:bookmarkEnd w:id="84"/>
      <w:bookmarkEnd w:id="85"/>
      <w:bookmarkEnd w:id="86"/>
    </w:p>
    <w:p w:rsidR="00E40629" w:rsidRPr="00573FFC" w:rsidRDefault="00E40629" w:rsidP="00E40629">
      <w:pPr>
        <w:jc w:val="center"/>
        <w:rPr>
          <w:sz w:val="28"/>
          <w:szCs w:val="28"/>
          <w:lang w:eastAsia="ar-SA"/>
        </w:rPr>
      </w:pPr>
      <w:r w:rsidRPr="00573FFC">
        <w:rPr>
          <w:sz w:val="28"/>
          <w:szCs w:val="28"/>
          <w:lang w:eastAsia="ar-SA"/>
        </w:rPr>
        <w:t>Предварительный расчет стоимости выполнения работ.</w:t>
      </w:r>
    </w:p>
    <w:p w:rsidR="00E40629" w:rsidRPr="007D5B91" w:rsidRDefault="00E40629" w:rsidP="00E40629">
      <w:pPr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Общие положения.</w:t>
      </w:r>
    </w:p>
    <w:p w:rsidR="00E40629" w:rsidRPr="007D5B91" w:rsidRDefault="00E40629" w:rsidP="00E40629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E40629" w:rsidRPr="007D5B91" w:rsidRDefault="00E40629" w:rsidP="00E40629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E40629" w:rsidRPr="007D5B91" w:rsidRDefault="00E40629" w:rsidP="00E40629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E40629" w:rsidRPr="007D5B91" w:rsidRDefault="00E40629" w:rsidP="00E40629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lastRenderedPageBreak/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E40629" w:rsidRPr="007D5B91" w:rsidRDefault="00E40629" w:rsidP="00E40629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</w:t>
      </w:r>
      <w:r w:rsidR="00802B49" w:rsidRPr="007D5B91">
        <w:rPr>
          <w:sz w:val="28"/>
          <w:szCs w:val="28"/>
        </w:rPr>
        <w:t>оительства для применения в 2013</w:t>
      </w:r>
      <w:r w:rsidRPr="007D5B91">
        <w:rPr>
          <w:sz w:val="28"/>
          <w:szCs w:val="28"/>
        </w:rPr>
        <w:t>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</w:t>
      </w:r>
      <w:r w:rsidR="00802B49" w:rsidRPr="007D5B91">
        <w:rPr>
          <w:sz w:val="28"/>
          <w:szCs w:val="28"/>
        </w:rPr>
        <w:t>4</w:t>
      </w:r>
      <w:r w:rsidRPr="007D5B91">
        <w:rPr>
          <w:sz w:val="28"/>
          <w:szCs w:val="28"/>
        </w:rPr>
        <w:t xml:space="preserve"> года с коэффициентами согласно: - 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</w:p>
    <w:p w:rsidR="00E40629" w:rsidRPr="007D5B91" w:rsidRDefault="00E40629" w:rsidP="00E40629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</w:t>
      </w:r>
      <w:r w:rsidR="00802B49" w:rsidRPr="007D5B91">
        <w:rPr>
          <w:sz w:val="28"/>
          <w:szCs w:val="28"/>
        </w:rPr>
        <w:t>етом индексов-дефляторов до 2017 и 2028</w:t>
      </w:r>
      <w:r w:rsidRPr="007D5B91">
        <w:rPr>
          <w:sz w:val="28"/>
          <w:szCs w:val="28"/>
        </w:rPr>
        <w:t>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E40629" w:rsidRPr="007D5B91" w:rsidRDefault="00E40629" w:rsidP="00E40629">
      <w:pPr>
        <w:spacing w:after="0" w:line="360" w:lineRule="auto"/>
        <w:ind w:firstLine="709"/>
        <w:jc w:val="both"/>
        <w:rPr>
          <w:sz w:val="28"/>
          <w:szCs w:val="28"/>
        </w:rPr>
      </w:pPr>
      <w:r w:rsidRPr="007D5B91">
        <w:rPr>
          <w:sz w:val="28"/>
          <w:szCs w:val="28"/>
        </w:rPr>
        <w:lastRenderedPageBreak/>
        <w:t>Определение стоимости на разных этапах проектирования должно осуществляться различными методиками. На пред</w:t>
      </w:r>
      <w:r w:rsidR="005628B6" w:rsidRPr="007D5B91">
        <w:rPr>
          <w:sz w:val="28"/>
          <w:szCs w:val="28"/>
        </w:rPr>
        <w:t xml:space="preserve"> </w:t>
      </w:r>
      <w:r w:rsidRPr="007D5B91">
        <w:rPr>
          <w:sz w:val="28"/>
          <w:szCs w:val="28"/>
        </w:rPr>
        <w:t>проектной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CE1C4C" w:rsidRPr="007D5B91" w:rsidRDefault="00E40629" w:rsidP="00CE1C4C">
      <w:pPr>
        <w:rPr>
          <w:sz w:val="28"/>
          <w:szCs w:val="28"/>
        </w:rPr>
      </w:pPr>
      <w:r w:rsidRPr="007D5B91">
        <w:rPr>
          <w:sz w:val="28"/>
          <w:szCs w:val="28"/>
        </w:rPr>
        <w:t>Результаты расчетов (сводная ведомость стоимости работ) приведены в таблице 7.</w:t>
      </w:r>
    </w:p>
    <w:p w:rsidR="00E40629" w:rsidRPr="007D5B91" w:rsidRDefault="00E40629" w:rsidP="00E40629">
      <w:pPr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 w:rsidRPr="007D5B91">
        <w:rPr>
          <w:sz w:val="28"/>
          <w:szCs w:val="28"/>
        </w:rPr>
        <w:t>Ориентировочная стоимость зданий, сооружений и инженерных коммуникаций.</w:t>
      </w:r>
    </w:p>
    <w:p w:rsidR="00133330" w:rsidRDefault="00133330" w:rsidP="00E40629">
      <w:pPr>
        <w:jc w:val="center"/>
        <w:rPr>
          <w:sz w:val="28"/>
          <w:szCs w:val="28"/>
        </w:rPr>
      </w:pPr>
    </w:p>
    <w:p w:rsidR="00133330" w:rsidRDefault="00133330" w:rsidP="00E40629">
      <w:pPr>
        <w:jc w:val="center"/>
        <w:rPr>
          <w:sz w:val="28"/>
          <w:szCs w:val="28"/>
        </w:rPr>
      </w:pPr>
    </w:p>
    <w:p w:rsidR="00133330" w:rsidRDefault="00133330" w:rsidP="00E40629">
      <w:pPr>
        <w:jc w:val="center"/>
        <w:rPr>
          <w:sz w:val="28"/>
          <w:szCs w:val="28"/>
        </w:rPr>
      </w:pPr>
    </w:p>
    <w:p w:rsidR="00133330" w:rsidRDefault="00133330" w:rsidP="00E40629">
      <w:pPr>
        <w:jc w:val="center"/>
        <w:rPr>
          <w:sz w:val="28"/>
          <w:szCs w:val="28"/>
        </w:rPr>
      </w:pPr>
    </w:p>
    <w:p w:rsidR="00133330" w:rsidRDefault="00133330" w:rsidP="00E40629">
      <w:pPr>
        <w:jc w:val="center"/>
        <w:rPr>
          <w:sz w:val="28"/>
          <w:szCs w:val="28"/>
        </w:rPr>
      </w:pPr>
    </w:p>
    <w:p w:rsidR="00133330" w:rsidRDefault="00133330" w:rsidP="00E40629">
      <w:pPr>
        <w:jc w:val="center"/>
        <w:rPr>
          <w:sz w:val="28"/>
          <w:szCs w:val="28"/>
        </w:rPr>
      </w:pPr>
    </w:p>
    <w:p w:rsidR="00133330" w:rsidRDefault="00133330" w:rsidP="00DA0013">
      <w:pPr>
        <w:rPr>
          <w:sz w:val="28"/>
          <w:szCs w:val="28"/>
        </w:rPr>
      </w:pPr>
    </w:p>
    <w:p w:rsidR="00DA0013" w:rsidRDefault="00DA0013" w:rsidP="00DA0013">
      <w:pPr>
        <w:rPr>
          <w:sz w:val="28"/>
          <w:szCs w:val="28"/>
        </w:rPr>
      </w:pPr>
    </w:p>
    <w:p w:rsidR="00133330" w:rsidRDefault="00133330" w:rsidP="00E40629">
      <w:pPr>
        <w:jc w:val="center"/>
        <w:rPr>
          <w:sz w:val="28"/>
          <w:szCs w:val="28"/>
        </w:rPr>
      </w:pPr>
    </w:p>
    <w:p w:rsidR="006043F6" w:rsidRDefault="006043F6" w:rsidP="00E40629">
      <w:pPr>
        <w:jc w:val="center"/>
        <w:rPr>
          <w:sz w:val="28"/>
          <w:szCs w:val="28"/>
        </w:rPr>
      </w:pPr>
    </w:p>
    <w:p w:rsidR="006043F6" w:rsidRDefault="006043F6" w:rsidP="00E40629">
      <w:pPr>
        <w:jc w:val="center"/>
        <w:rPr>
          <w:sz w:val="28"/>
          <w:szCs w:val="28"/>
        </w:rPr>
      </w:pPr>
    </w:p>
    <w:p w:rsidR="006043F6" w:rsidRDefault="006043F6" w:rsidP="00E40629">
      <w:pPr>
        <w:jc w:val="center"/>
        <w:rPr>
          <w:sz w:val="28"/>
          <w:szCs w:val="28"/>
        </w:rPr>
      </w:pPr>
    </w:p>
    <w:p w:rsidR="006043F6" w:rsidRDefault="006043F6" w:rsidP="00E40629">
      <w:pPr>
        <w:jc w:val="center"/>
        <w:rPr>
          <w:sz w:val="28"/>
          <w:szCs w:val="28"/>
        </w:rPr>
      </w:pPr>
    </w:p>
    <w:p w:rsidR="0076066A" w:rsidRPr="007D5B91" w:rsidRDefault="00E40629" w:rsidP="00133330">
      <w:pPr>
        <w:jc w:val="center"/>
        <w:rPr>
          <w:sz w:val="28"/>
          <w:szCs w:val="28"/>
        </w:rPr>
      </w:pPr>
      <w:r w:rsidRPr="007D5B91">
        <w:rPr>
          <w:sz w:val="28"/>
          <w:szCs w:val="28"/>
        </w:rPr>
        <w:t>ВЕДОМОСТЬ ОБЪЕМОВ И СТОИМОСТИ РАБОТ</w:t>
      </w:r>
    </w:p>
    <w:p w:rsidR="00E40629" w:rsidRPr="007D5B91" w:rsidRDefault="00E40629" w:rsidP="00E40629">
      <w:pPr>
        <w:jc w:val="right"/>
        <w:rPr>
          <w:sz w:val="28"/>
          <w:szCs w:val="28"/>
        </w:rPr>
      </w:pPr>
      <w:r w:rsidRPr="007D5B91">
        <w:rPr>
          <w:sz w:val="28"/>
          <w:szCs w:val="28"/>
        </w:rPr>
        <w:t>Таблица 7.</w:t>
      </w:r>
    </w:p>
    <w:p w:rsidR="00E40629" w:rsidRPr="007D5B91" w:rsidRDefault="00E40629" w:rsidP="00CE1C4C">
      <w:pPr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693"/>
        <w:gridCol w:w="851"/>
        <w:gridCol w:w="992"/>
        <w:gridCol w:w="1417"/>
        <w:gridCol w:w="1418"/>
        <w:gridCol w:w="1701"/>
      </w:tblGrid>
      <w:tr w:rsidR="00C90D6A" w:rsidRPr="007D5B91" w:rsidTr="0076066A">
        <w:trPr>
          <w:cantSplit/>
          <w:trHeight w:val="2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ind w:left="-108" w:right="-108"/>
              <w:jc w:val="center"/>
              <w:rPr>
                <w:b/>
                <w:spacing w:val="-10"/>
                <w:sz w:val="28"/>
                <w:szCs w:val="28"/>
              </w:rPr>
            </w:pPr>
            <w:r w:rsidRPr="007D5B91">
              <w:rPr>
                <w:b/>
                <w:spacing w:val="-10"/>
                <w:sz w:val="28"/>
                <w:szCs w:val="28"/>
              </w:rPr>
              <w:t>№</w:t>
            </w:r>
          </w:p>
          <w:p w:rsidR="00C90D6A" w:rsidRPr="007D5B91" w:rsidRDefault="00C90D6A" w:rsidP="009B1C20">
            <w:pPr>
              <w:snapToGrid w:val="0"/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D5B91">
              <w:rPr>
                <w:b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bCs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spacing w:val="-8"/>
                <w:sz w:val="28"/>
                <w:szCs w:val="28"/>
              </w:rPr>
            </w:pPr>
            <w:r w:rsidRPr="007D5B91">
              <w:rPr>
                <w:b/>
                <w:spacing w:val="-8"/>
                <w:sz w:val="28"/>
                <w:szCs w:val="28"/>
              </w:rPr>
              <w:t xml:space="preserve">Ед. </w:t>
            </w:r>
          </w:p>
          <w:p w:rsidR="00C90D6A" w:rsidRPr="007D5B91" w:rsidRDefault="00C90D6A" w:rsidP="009B1C2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D5B91">
              <w:rPr>
                <w:b/>
                <w:spacing w:val="-8"/>
                <w:sz w:val="28"/>
                <w:szCs w:val="28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Общая стоимость, тыс. руб.</w:t>
            </w:r>
          </w:p>
        </w:tc>
      </w:tr>
      <w:tr w:rsidR="00C90D6A" w:rsidRPr="007D5B91" w:rsidTr="0076066A">
        <w:trPr>
          <w:cantSplit/>
          <w:trHeight w:val="652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ind w:left="-108" w:right="-108"/>
              <w:jc w:val="center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B36795" w:rsidP="009B1C20">
            <w:pPr>
              <w:jc w:val="center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1 этап 2017</w:t>
            </w:r>
            <w:r w:rsidR="00C90D6A" w:rsidRPr="007D5B9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jc w:val="center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2 этап 20</w:t>
            </w:r>
            <w:r w:rsidR="00B36795" w:rsidRPr="007D5B91">
              <w:rPr>
                <w:b/>
                <w:sz w:val="28"/>
                <w:szCs w:val="28"/>
              </w:rPr>
              <w:t>28</w:t>
            </w:r>
            <w:r w:rsidRPr="007D5B9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ind w:left="-108" w:right="-108"/>
              <w:jc w:val="center"/>
              <w:rPr>
                <w:b/>
                <w:spacing w:val="-10"/>
                <w:sz w:val="28"/>
                <w:szCs w:val="28"/>
              </w:rPr>
            </w:pPr>
            <w:r w:rsidRPr="007D5B91">
              <w:rPr>
                <w:b/>
                <w:spacing w:val="-10"/>
                <w:sz w:val="28"/>
                <w:szCs w:val="28"/>
              </w:rPr>
              <w:t>всего</w:t>
            </w:r>
          </w:p>
        </w:tc>
      </w:tr>
      <w:tr w:rsidR="00C90D6A" w:rsidRPr="007D5B91" w:rsidTr="0076066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7</w:t>
            </w:r>
          </w:p>
        </w:tc>
      </w:tr>
      <w:tr w:rsidR="00C90D6A" w:rsidRPr="007D5B91" w:rsidTr="0076066A">
        <w:trPr>
          <w:trHeight w:val="291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7D5B91">
              <w:rPr>
                <w:b/>
                <w:sz w:val="28"/>
                <w:szCs w:val="28"/>
                <w:u w:val="single"/>
              </w:rPr>
              <w:t>Водоснабжение</w:t>
            </w:r>
          </w:p>
        </w:tc>
      </w:tr>
      <w:tr w:rsidR="00C90D6A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C90D6A" w:rsidP="00B3679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7D5B91">
              <w:rPr>
                <w:b/>
                <w:sz w:val="28"/>
                <w:szCs w:val="28"/>
              </w:rPr>
              <w:t xml:space="preserve"> </w:t>
            </w:r>
            <w:r w:rsidR="00B36795" w:rsidRPr="007D5B91">
              <w:rPr>
                <w:rFonts w:ascii="Times New Roman" w:hAnsi="Times New Roman"/>
                <w:b/>
                <w:sz w:val="28"/>
                <w:szCs w:val="28"/>
              </w:rPr>
              <w:t>Дзержинск</w:t>
            </w:r>
          </w:p>
        </w:tc>
      </w:tr>
      <w:tr w:rsidR="00DB4165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165" w:rsidRPr="007D5B91" w:rsidRDefault="00DB4165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65" w:rsidRPr="007D5B91" w:rsidRDefault="00DB4165" w:rsidP="00B3679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Строительство подземного водопровода МО Дзержинск в объёме 1000 м3/сут. С обустройством 3-х артезианских скважин производительностью  40 м3/час каждая по адресу: Иркутская область, Иркутский район, п. Дзер</w:t>
            </w:r>
            <w:r w:rsidR="000C0070" w:rsidRPr="007D5B91">
              <w:rPr>
                <w:rFonts w:ascii="Times New Roman" w:hAnsi="Times New Roman"/>
                <w:b/>
                <w:sz w:val="28"/>
                <w:szCs w:val="28"/>
              </w:rPr>
              <w:t>жинск ул. Набережная 53 в том чи</w:t>
            </w: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сле</w:t>
            </w:r>
            <w:r w:rsidRPr="007D5B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C90D6A" w:rsidRPr="007D5B91" w:rsidTr="0076066A"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D6A" w:rsidRPr="007D5B91" w:rsidRDefault="00C90D6A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B36795" w:rsidP="00D360E8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Выполнение гидравлического сопровождения поисково-оценочных работ с целью организации хозяйственно-питьевого водоснабжения за счет подземны</w:t>
            </w:r>
            <w:r w:rsidR="00D360E8" w:rsidRPr="007D5B91">
              <w:rPr>
                <w:sz w:val="28"/>
                <w:szCs w:val="28"/>
              </w:rPr>
              <w:t>х вод.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D360E8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850</w:t>
            </w:r>
          </w:p>
        </w:tc>
      </w:tr>
      <w:tr w:rsidR="00C90D6A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D6A" w:rsidRPr="007D5B91" w:rsidRDefault="00D360E8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D360E8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Проектно-сметная документация на скважины (ПСД)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90</w:t>
            </w:r>
          </w:p>
        </w:tc>
      </w:tr>
      <w:tr w:rsidR="00C90D6A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D6A" w:rsidRPr="007D5B91" w:rsidRDefault="00D360E8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D360E8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Бурение разведочно эксплуатационных скважин на воду ( основной и </w:t>
            </w:r>
            <w:r w:rsidRPr="007D5B91">
              <w:rPr>
                <w:sz w:val="28"/>
                <w:szCs w:val="28"/>
              </w:rPr>
              <w:lastRenderedPageBreak/>
              <w:t>резервной 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lastRenderedPageBreak/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2803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4203</w:t>
            </w:r>
          </w:p>
        </w:tc>
      </w:tr>
      <w:tr w:rsidR="00C90D6A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D6A" w:rsidRPr="007D5B91" w:rsidRDefault="00D360E8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D360E8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Разработка проекта водозабора п. Дзержинск 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D360E8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520</w:t>
            </w:r>
          </w:p>
        </w:tc>
      </w:tr>
      <w:tr w:rsidR="00C90D6A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D6A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A14E2F" w:rsidP="00A14E2F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Плата за технологическое присоединение к электрическим сетям ОАО «Иркутскэнерго»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C90D6A" w:rsidP="009B1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A14E2F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D6A" w:rsidRPr="007D5B91" w:rsidRDefault="00A14E2F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6A" w:rsidRPr="007D5B91" w:rsidRDefault="00A14E2F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914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Площадка водозаборных сооружений: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1928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A14E2F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1928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A14E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E2F" w:rsidRPr="007D5B91" w:rsidRDefault="00A14E2F" w:rsidP="009B1C20">
            <w:pPr>
              <w:rPr>
                <w:i/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а) </w:t>
            </w:r>
            <w:r w:rsidRPr="007D5B91">
              <w:rPr>
                <w:i/>
                <w:sz w:val="28"/>
                <w:szCs w:val="28"/>
              </w:rPr>
              <w:t xml:space="preserve">водозабор ограждается сплошным забором из металлопрофиля по периметру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A14E2F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620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812823" w:rsidP="00812823">
            <w:pPr>
              <w:rPr>
                <w:i/>
                <w:sz w:val="28"/>
                <w:szCs w:val="28"/>
              </w:rPr>
            </w:pPr>
            <w:r w:rsidRPr="007D5B91">
              <w:rPr>
                <w:i/>
                <w:sz w:val="28"/>
                <w:szCs w:val="28"/>
              </w:rPr>
              <w:t>б) на въезде в территорию площадка устанавливается проходная, где размещаются щиты управления и защиты  насосами 1 подъема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812823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812823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812823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510</w:t>
            </w:r>
          </w:p>
        </w:tc>
      </w:tr>
      <w:tr w:rsidR="00A14E2F" w:rsidRPr="007D5B91" w:rsidTr="0076066A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E2F" w:rsidRPr="007D5B91" w:rsidRDefault="00812823" w:rsidP="009B1C20">
            <w:pPr>
              <w:rPr>
                <w:i/>
                <w:sz w:val="28"/>
                <w:szCs w:val="28"/>
              </w:rPr>
            </w:pPr>
            <w:r w:rsidRPr="007D5B91">
              <w:rPr>
                <w:i/>
                <w:sz w:val="28"/>
                <w:szCs w:val="28"/>
              </w:rPr>
              <w:t xml:space="preserve">в) предусматривается </w:t>
            </w:r>
            <w:r w:rsidRPr="007D5B91">
              <w:rPr>
                <w:i/>
                <w:sz w:val="28"/>
                <w:szCs w:val="28"/>
              </w:rPr>
              <w:lastRenderedPageBreak/>
              <w:t>наружное освещение площадки по периметру забора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lastRenderedPageBreak/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812823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812823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812823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180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643891" w:rsidP="00643891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D5B91">
              <w:rPr>
                <w:rFonts w:ascii="Times New Roman" w:hAnsi="Times New Roman"/>
                <w:i/>
                <w:sz w:val="28"/>
                <w:szCs w:val="28"/>
              </w:rPr>
              <w:t xml:space="preserve">г) благоустройство площадки и подъездные пути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643891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643891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643891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643891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643891" w:rsidP="00A14E2F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900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643891" w:rsidP="00643891">
            <w:pPr>
              <w:jc w:val="right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9357F1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</w:t>
            </w:r>
            <w:r w:rsidR="00A14E2F" w:rsidRPr="007D5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643891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6487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643891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643891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10715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9357F1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E2F" w:rsidRPr="007D5B91" w:rsidRDefault="009357F1" w:rsidP="009B1C20">
            <w:pPr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Насосная станция 2-го подъёма ( Район Центральной котельной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9357F1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9357F1" w:rsidP="009B1C20">
            <w:pPr>
              <w:snapToGrid w:val="0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DB4165" w:rsidP="009B1C20">
            <w:pPr>
              <w:jc w:val="center"/>
              <w:rPr>
                <w:sz w:val="28"/>
                <w:szCs w:val="28"/>
                <w:lang w:val="en-US"/>
              </w:rPr>
            </w:pPr>
            <w:r w:rsidRPr="007D5B91">
              <w:rPr>
                <w:sz w:val="28"/>
                <w:szCs w:val="28"/>
                <w:lang w:val="en-US"/>
              </w:rPr>
              <w:t>1630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786547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DB4165" w:rsidP="009B1C20">
            <w:pPr>
              <w:jc w:val="center"/>
              <w:rPr>
                <w:sz w:val="28"/>
                <w:szCs w:val="28"/>
                <w:lang w:val="en-US"/>
              </w:rPr>
            </w:pPr>
            <w:r w:rsidRPr="007D5B91">
              <w:rPr>
                <w:sz w:val="28"/>
                <w:szCs w:val="28"/>
                <w:lang w:val="en-US"/>
              </w:rPr>
              <w:t>1630</w:t>
            </w:r>
          </w:p>
        </w:tc>
      </w:tr>
      <w:tr w:rsidR="00553465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465" w:rsidRPr="007D5B91" w:rsidRDefault="00553465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53465" w:rsidRPr="007D5B91" w:rsidRDefault="00553465" w:rsidP="00DB4165">
            <w:pPr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Водопровод от водозабора до насосной станции 2-го подъёма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65" w:rsidRPr="007D5B91" w:rsidRDefault="00553465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65" w:rsidRPr="007D5B91" w:rsidRDefault="00553465" w:rsidP="00892603">
            <w:pPr>
              <w:snapToGrid w:val="0"/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65" w:rsidRPr="007D5B91" w:rsidRDefault="00553465" w:rsidP="00892603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65" w:rsidRPr="007D5B91" w:rsidRDefault="00553465" w:rsidP="00892603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65" w:rsidRPr="007D5B91" w:rsidRDefault="00553465" w:rsidP="00892603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4599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553465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E2F" w:rsidRPr="007D5B91" w:rsidRDefault="00553465" w:rsidP="00553465">
            <w:pPr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Водопровод от насосной станции 2-го подъёма до жилого микрорайона «Градстрой»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553465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786547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553465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3135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786547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553465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3135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892603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Мероприятия по стабильности</w:t>
            </w:r>
          </w:p>
        </w:tc>
      </w:tr>
      <w:tr w:rsidR="00A14E2F" w:rsidRPr="007D5B91" w:rsidTr="0076066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892603" w:rsidP="00892603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Строительство резервной артезианской скважины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FA0919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FA0919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FA0919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1200</w:t>
            </w:r>
          </w:p>
        </w:tc>
      </w:tr>
      <w:tr w:rsidR="00FA0919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19" w:rsidRPr="007D5B91" w:rsidRDefault="00FA0919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both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Ограждение по наружному </w:t>
            </w:r>
            <w:r w:rsidRPr="007D5B91">
              <w:rPr>
                <w:sz w:val="28"/>
                <w:szCs w:val="28"/>
              </w:rPr>
              <w:lastRenderedPageBreak/>
              <w:t xml:space="preserve">периметру сплошным забором из металлопрофиля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19" w:rsidRPr="007D5B91" w:rsidRDefault="00FA0919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lastRenderedPageBreak/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150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FA0919" w:rsidP="00FA0919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Наружное освещение площадки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FA0919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FA0919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FA0919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FA0919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FA0919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50</w:t>
            </w:r>
          </w:p>
        </w:tc>
      </w:tr>
      <w:tr w:rsidR="00FA0919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19" w:rsidRPr="007D5B91" w:rsidRDefault="00FA0919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19" w:rsidRPr="007D5B91" w:rsidRDefault="00FA0919" w:rsidP="00FA0919">
            <w:pPr>
              <w:jc w:val="right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19" w:rsidRPr="007D5B91" w:rsidRDefault="00FA0919" w:rsidP="00FA0919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1400</w:t>
            </w:r>
          </w:p>
        </w:tc>
      </w:tr>
      <w:tr w:rsidR="00FA0919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19" w:rsidRPr="007D5B91" w:rsidRDefault="00FA0919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919" w:rsidRPr="007D5B91" w:rsidRDefault="00FA0919" w:rsidP="00FA0919">
            <w:pPr>
              <w:jc w:val="center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Энергосберегающее мероприятия</w:t>
            </w:r>
          </w:p>
        </w:tc>
      </w:tr>
      <w:tr w:rsidR="000C4ADE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DE" w:rsidRPr="007D5B91" w:rsidRDefault="000C4ADE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DE" w:rsidRPr="007D5B91" w:rsidRDefault="000C4ADE" w:rsidP="009B1C20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 xml:space="preserve">Повысительная насосная станция (ПНС). Технический водозабор подземный расположен в п. Дзержинск ул. Садовая.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ADE" w:rsidRPr="007D5B91" w:rsidRDefault="000C4ADE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ADE" w:rsidRPr="007D5B91" w:rsidRDefault="000C4ADE" w:rsidP="005B0BE6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ADE" w:rsidRPr="007D5B91" w:rsidRDefault="000C4ADE" w:rsidP="005B0BE6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ADE" w:rsidRPr="007D5B91" w:rsidRDefault="000C4ADE" w:rsidP="005B0BE6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ADE" w:rsidRPr="007D5B91" w:rsidRDefault="000C4ADE" w:rsidP="005B0BE6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440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E2F" w:rsidRPr="007D5B91" w:rsidRDefault="00A14E2F" w:rsidP="000C4ADE">
            <w:pPr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Водопровод</w:t>
            </w:r>
            <w:r w:rsidR="000C4ADE" w:rsidRPr="007D5B91">
              <w:rPr>
                <w:sz w:val="28"/>
                <w:szCs w:val="28"/>
              </w:rPr>
              <w:t>ная насосная башня (ВНБ на ул. Стахановская)</w:t>
            </w:r>
            <w:r w:rsidRPr="007D5B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3,26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390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right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830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0C4ADE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0C4ADE" w:rsidP="009B1C20">
            <w:pPr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Замена сетей водоснабжения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6500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0C4ADE" w:rsidP="009B1C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B9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E2F" w:rsidRPr="007D5B91" w:rsidRDefault="000C4ADE" w:rsidP="009B1C20">
            <w:pPr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Строительство сетей водоснабжения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4348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11348</w:t>
            </w:r>
          </w:p>
        </w:tc>
      </w:tr>
      <w:tr w:rsidR="00A14E2F" w:rsidRPr="007D5B91" w:rsidTr="00760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2F" w:rsidRPr="007D5B91" w:rsidRDefault="00A14E2F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2F12B2" w:rsidP="009B1C20">
            <w:pPr>
              <w:jc w:val="right"/>
              <w:rPr>
                <w:b/>
                <w:sz w:val="28"/>
                <w:szCs w:val="28"/>
              </w:rPr>
            </w:pPr>
            <w:r w:rsidRPr="007D5B91">
              <w:rPr>
                <w:b/>
                <w:sz w:val="28"/>
                <w:szCs w:val="28"/>
              </w:rPr>
              <w:t>Всего</w:t>
            </w:r>
            <w:r w:rsidR="00A14E2F" w:rsidRPr="007D5B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2F12B2" w:rsidP="009B1C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B91">
              <w:rPr>
                <w:rFonts w:ascii="Times New Roman" w:hAnsi="Times New Roman"/>
                <w:sz w:val="28"/>
                <w:szCs w:val="28"/>
              </w:rPr>
              <w:t>т.р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A14E2F" w:rsidP="009B1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21699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18458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F" w:rsidRPr="007D5B91" w:rsidRDefault="000C4ADE" w:rsidP="009B1C20">
            <w:pPr>
              <w:jc w:val="center"/>
              <w:rPr>
                <w:sz w:val="28"/>
                <w:szCs w:val="28"/>
              </w:rPr>
            </w:pPr>
            <w:r w:rsidRPr="007D5B91">
              <w:rPr>
                <w:sz w:val="28"/>
                <w:szCs w:val="28"/>
              </w:rPr>
              <w:t>40157</w:t>
            </w:r>
          </w:p>
        </w:tc>
      </w:tr>
    </w:tbl>
    <w:p w:rsidR="00BF317A" w:rsidRDefault="00E238E8" w:rsidP="00CE1C4C">
      <w:pPr>
        <w:rPr>
          <w:b/>
          <w:sz w:val="28"/>
          <w:szCs w:val="28"/>
        </w:rPr>
      </w:pPr>
      <w:r w:rsidRPr="00E238E8">
        <w:rPr>
          <w:b/>
          <w:sz w:val="28"/>
          <w:szCs w:val="28"/>
        </w:rPr>
        <w:t xml:space="preserve"> </w:t>
      </w:r>
      <w:r w:rsidR="00560AF6">
        <w:rPr>
          <w:b/>
          <w:sz w:val="28"/>
          <w:szCs w:val="28"/>
        </w:rPr>
        <w:t xml:space="preserve"> </w:t>
      </w:r>
      <w:r w:rsidRPr="00E238E8">
        <w:rPr>
          <w:b/>
          <w:sz w:val="28"/>
          <w:szCs w:val="28"/>
        </w:rPr>
        <w:t xml:space="preserve">    </w:t>
      </w:r>
      <w:r w:rsidRPr="00560AF6">
        <w:rPr>
          <w:b/>
          <w:sz w:val="28"/>
          <w:szCs w:val="28"/>
        </w:rPr>
        <w:t>7.</w:t>
      </w:r>
      <w:r w:rsidR="00560AF6">
        <w:rPr>
          <w:b/>
          <w:sz w:val="28"/>
          <w:szCs w:val="28"/>
        </w:rPr>
        <w:t xml:space="preserve"> </w:t>
      </w:r>
      <w:r w:rsidR="00674199" w:rsidRPr="00560AF6">
        <w:rPr>
          <w:b/>
          <w:sz w:val="28"/>
          <w:szCs w:val="28"/>
        </w:rPr>
        <w:t>Целевые</w:t>
      </w:r>
      <w:r w:rsidR="00674199">
        <w:rPr>
          <w:b/>
          <w:sz w:val="28"/>
          <w:szCs w:val="28"/>
        </w:rPr>
        <w:t xml:space="preserve"> показатели развития централизованных систем водоснабжения.</w:t>
      </w:r>
    </w:p>
    <w:p w:rsidR="00674199" w:rsidRPr="00674199" w:rsidRDefault="00674199" w:rsidP="006741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74199">
        <w:rPr>
          <w:sz w:val="28"/>
          <w:szCs w:val="28"/>
        </w:rPr>
        <w:t xml:space="preserve">На момент реализации </w:t>
      </w:r>
      <w:r>
        <w:rPr>
          <w:sz w:val="28"/>
          <w:szCs w:val="28"/>
        </w:rPr>
        <w:t xml:space="preserve">мероприятий, предусмотренных схемой водоснабжения  показатели качества горячей и холодной питьевой воды, соответствуют нормам. </w:t>
      </w:r>
      <w:r w:rsidR="00560AF6">
        <w:rPr>
          <w:sz w:val="28"/>
          <w:szCs w:val="28"/>
        </w:rPr>
        <w:t>Надежность и бесперебойность водоснабжения 100%.</w:t>
      </w:r>
    </w:p>
    <w:p w:rsidR="00CE1C4C" w:rsidRPr="007D5B91" w:rsidRDefault="00BF317A" w:rsidP="00BF3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8</w:t>
      </w:r>
      <w:r w:rsidR="006C7A7D" w:rsidRPr="007D5B91">
        <w:rPr>
          <w:b/>
          <w:sz w:val="28"/>
          <w:szCs w:val="28"/>
        </w:rPr>
        <w:t xml:space="preserve">. Перечень </w:t>
      </w:r>
      <w:r>
        <w:rPr>
          <w:b/>
          <w:sz w:val="28"/>
          <w:szCs w:val="28"/>
        </w:rPr>
        <w:t xml:space="preserve">выявленных  </w:t>
      </w:r>
      <w:r w:rsidR="006C7A7D" w:rsidRPr="007D5B91">
        <w:rPr>
          <w:b/>
          <w:sz w:val="28"/>
          <w:szCs w:val="28"/>
        </w:rPr>
        <w:t>бесхозяйных объектов</w:t>
      </w:r>
      <w:r>
        <w:rPr>
          <w:b/>
          <w:sz w:val="28"/>
          <w:szCs w:val="28"/>
        </w:rPr>
        <w:t xml:space="preserve"> централизованных систем водоснабжения (в случаи их выявления) и перечень организаций, уполномоченных на их эксплуатацию.</w:t>
      </w:r>
    </w:p>
    <w:p w:rsidR="00912C81" w:rsidRPr="007D5B91" w:rsidRDefault="00BF317A" w:rsidP="008E1AD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содержит выявленных бесхозяйственных объектов централизованных систем водоснабжения</w:t>
      </w:r>
      <w:r w:rsidR="007D5B91" w:rsidRPr="007D5B91">
        <w:rPr>
          <w:sz w:val="28"/>
          <w:szCs w:val="28"/>
        </w:rPr>
        <w:t xml:space="preserve">. </w:t>
      </w:r>
    </w:p>
    <w:sectPr w:rsidR="00912C81" w:rsidRPr="007D5B91" w:rsidSect="00DC33F3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73" w:rsidRDefault="00940773" w:rsidP="008F06A3">
      <w:pPr>
        <w:spacing w:after="0" w:line="240" w:lineRule="auto"/>
      </w:pPr>
      <w:r>
        <w:separator/>
      </w:r>
    </w:p>
  </w:endnote>
  <w:endnote w:type="continuationSeparator" w:id="0">
    <w:p w:rsidR="00940773" w:rsidRDefault="00940773" w:rsidP="008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6" w:rsidRDefault="006043F6">
    <w:pPr>
      <w:pStyle w:val="a6"/>
      <w:jc w:val="center"/>
    </w:pPr>
  </w:p>
  <w:p w:rsidR="006043F6" w:rsidRDefault="006043F6" w:rsidP="00E3021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73" w:rsidRDefault="00940773" w:rsidP="008F06A3">
      <w:pPr>
        <w:spacing w:after="0" w:line="240" w:lineRule="auto"/>
      </w:pPr>
      <w:r>
        <w:separator/>
      </w:r>
    </w:p>
  </w:footnote>
  <w:footnote w:type="continuationSeparator" w:id="0">
    <w:p w:rsidR="00940773" w:rsidRDefault="00940773" w:rsidP="008F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913C5B"/>
    <w:multiLevelType w:val="hybridMultilevel"/>
    <w:tmpl w:val="DCE0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D7F55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EE37EA"/>
    <w:multiLevelType w:val="hybridMultilevel"/>
    <w:tmpl w:val="772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7713"/>
    <w:multiLevelType w:val="hybridMultilevel"/>
    <w:tmpl w:val="370E5B5C"/>
    <w:lvl w:ilvl="0" w:tplc="35D8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54526D9"/>
    <w:multiLevelType w:val="multilevel"/>
    <w:tmpl w:val="ADBA5428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abstractNum w:abstractNumId="27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28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5"/>
  </w:num>
  <w:num w:numId="5">
    <w:abstractNumId w:val="17"/>
  </w:num>
  <w:num w:numId="6">
    <w:abstractNumId w:val="21"/>
  </w:num>
  <w:num w:numId="7">
    <w:abstractNumId w:val="6"/>
  </w:num>
  <w:num w:numId="8">
    <w:abstractNumId w:val="19"/>
  </w:num>
  <w:num w:numId="9">
    <w:abstractNumId w:val="18"/>
  </w:num>
  <w:num w:numId="10">
    <w:abstractNumId w:val="12"/>
  </w:num>
  <w:num w:numId="11">
    <w:abstractNumId w:val="24"/>
  </w:num>
  <w:num w:numId="12">
    <w:abstractNumId w:val="7"/>
  </w:num>
  <w:num w:numId="13">
    <w:abstractNumId w:val="2"/>
  </w:num>
  <w:num w:numId="14">
    <w:abstractNumId w:val="8"/>
  </w:num>
  <w:num w:numId="15">
    <w:abstractNumId w:val="20"/>
  </w:num>
  <w:num w:numId="16">
    <w:abstractNumId w:val="28"/>
  </w:num>
  <w:num w:numId="17">
    <w:abstractNumId w:val="13"/>
  </w:num>
  <w:num w:numId="18">
    <w:abstractNumId w:val="1"/>
  </w:num>
  <w:num w:numId="19">
    <w:abstractNumId w:val="22"/>
  </w:num>
  <w:num w:numId="20">
    <w:abstractNumId w:val="4"/>
  </w:num>
  <w:num w:numId="21">
    <w:abstractNumId w:val="27"/>
  </w:num>
  <w:num w:numId="22">
    <w:abstractNumId w:val="3"/>
  </w:num>
  <w:num w:numId="23">
    <w:abstractNumId w:val="23"/>
  </w:num>
  <w:num w:numId="24">
    <w:abstractNumId w:val="14"/>
  </w:num>
  <w:num w:numId="25">
    <w:abstractNumId w:val="0"/>
  </w:num>
  <w:num w:numId="26">
    <w:abstractNumId w:val="11"/>
  </w:num>
  <w:num w:numId="27">
    <w:abstractNumId w:val="16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3B9"/>
    <w:rsid w:val="00003F5D"/>
    <w:rsid w:val="000049AA"/>
    <w:rsid w:val="00020CB8"/>
    <w:rsid w:val="00021603"/>
    <w:rsid w:val="00021805"/>
    <w:rsid w:val="00035EE9"/>
    <w:rsid w:val="0003725E"/>
    <w:rsid w:val="0004156B"/>
    <w:rsid w:val="00044774"/>
    <w:rsid w:val="000475B6"/>
    <w:rsid w:val="00047A8F"/>
    <w:rsid w:val="00047CE5"/>
    <w:rsid w:val="0005485A"/>
    <w:rsid w:val="00056257"/>
    <w:rsid w:val="00060CAE"/>
    <w:rsid w:val="000624AE"/>
    <w:rsid w:val="0007118E"/>
    <w:rsid w:val="0007283F"/>
    <w:rsid w:val="00080BE0"/>
    <w:rsid w:val="000847A1"/>
    <w:rsid w:val="00085078"/>
    <w:rsid w:val="0008546B"/>
    <w:rsid w:val="00085D8B"/>
    <w:rsid w:val="00092C81"/>
    <w:rsid w:val="000944B0"/>
    <w:rsid w:val="000A1A8F"/>
    <w:rsid w:val="000A57F5"/>
    <w:rsid w:val="000A7372"/>
    <w:rsid w:val="000A7918"/>
    <w:rsid w:val="000B0705"/>
    <w:rsid w:val="000B385B"/>
    <w:rsid w:val="000C0070"/>
    <w:rsid w:val="000C36DB"/>
    <w:rsid w:val="000C4ADE"/>
    <w:rsid w:val="000C6CF2"/>
    <w:rsid w:val="000D76D2"/>
    <w:rsid w:val="000E5878"/>
    <w:rsid w:val="000E5EB4"/>
    <w:rsid w:val="000F0CDF"/>
    <w:rsid w:val="000F4728"/>
    <w:rsid w:val="000F7953"/>
    <w:rsid w:val="000F7C0E"/>
    <w:rsid w:val="000F7C50"/>
    <w:rsid w:val="00101B6D"/>
    <w:rsid w:val="0010276F"/>
    <w:rsid w:val="00110ACE"/>
    <w:rsid w:val="00113A99"/>
    <w:rsid w:val="00114637"/>
    <w:rsid w:val="00120A19"/>
    <w:rsid w:val="00126111"/>
    <w:rsid w:val="00127103"/>
    <w:rsid w:val="00127FD5"/>
    <w:rsid w:val="00133330"/>
    <w:rsid w:val="00135012"/>
    <w:rsid w:val="00135BE7"/>
    <w:rsid w:val="00136681"/>
    <w:rsid w:val="00146CE8"/>
    <w:rsid w:val="00150681"/>
    <w:rsid w:val="00152637"/>
    <w:rsid w:val="0015369C"/>
    <w:rsid w:val="00155B81"/>
    <w:rsid w:val="00162F65"/>
    <w:rsid w:val="0016305C"/>
    <w:rsid w:val="00163C48"/>
    <w:rsid w:val="001711DC"/>
    <w:rsid w:val="0017149C"/>
    <w:rsid w:val="00173F69"/>
    <w:rsid w:val="0017422B"/>
    <w:rsid w:val="001809C2"/>
    <w:rsid w:val="00185EAF"/>
    <w:rsid w:val="00187C25"/>
    <w:rsid w:val="00190F84"/>
    <w:rsid w:val="00192859"/>
    <w:rsid w:val="00192B22"/>
    <w:rsid w:val="00192FEC"/>
    <w:rsid w:val="00193F32"/>
    <w:rsid w:val="00194C26"/>
    <w:rsid w:val="00194FB8"/>
    <w:rsid w:val="001A070C"/>
    <w:rsid w:val="001A3120"/>
    <w:rsid w:val="001A3339"/>
    <w:rsid w:val="001A3634"/>
    <w:rsid w:val="001A68F8"/>
    <w:rsid w:val="001A7FE5"/>
    <w:rsid w:val="001B052B"/>
    <w:rsid w:val="001B4995"/>
    <w:rsid w:val="001B6637"/>
    <w:rsid w:val="001C0CC3"/>
    <w:rsid w:val="001C456E"/>
    <w:rsid w:val="001C4DAA"/>
    <w:rsid w:val="001C51F1"/>
    <w:rsid w:val="001C6142"/>
    <w:rsid w:val="001C69CC"/>
    <w:rsid w:val="001C737A"/>
    <w:rsid w:val="001C7963"/>
    <w:rsid w:val="001D5D2F"/>
    <w:rsid w:val="001D6028"/>
    <w:rsid w:val="001E0E93"/>
    <w:rsid w:val="001E4A76"/>
    <w:rsid w:val="001E61CD"/>
    <w:rsid w:val="001E75E7"/>
    <w:rsid w:val="001F409B"/>
    <w:rsid w:val="001F55BE"/>
    <w:rsid w:val="002032BF"/>
    <w:rsid w:val="00205A95"/>
    <w:rsid w:val="00205BC8"/>
    <w:rsid w:val="00205E52"/>
    <w:rsid w:val="00215086"/>
    <w:rsid w:val="00221A1C"/>
    <w:rsid w:val="002233B5"/>
    <w:rsid w:val="00223EE7"/>
    <w:rsid w:val="00224886"/>
    <w:rsid w:val="0022514B"/>
    <w:rsid w:val="002254E5"/>
    <w:rsid w:val="002323B9"/>
    <w:rsid w:val="002326EE"/>
    <w:rsid w:val="002373E5"/>
    <w:rsid w:val="00241A6C"/>
    <w:rsid w:val="00242D61"/>
    <w:rsid w:val="00243AA5"/>
    <w:rsid w:val="00244BCE"/>
    <w:rsid w:val="00250CD3"/>
    <w:rsid w:val="00251EE1"/>
    <w:rsid w:val="00254F09"/>
    <w:rsid w:val="00261C58"/>
    <w:rsid w:val="00263DAF"/>
    <w:rsid w:val="002653B9"/>
    <w:rsid w:val="00274C1E"/>
    <w:rsid w:val="0027637B"/>
    <w:rsid w:val="0028003E"/>
    <w:rsid w:val="0028098D"/>
    <w:rsid w:val="00280D6B"/>
    <w:rsid w:val="002846A5"/>
    <w:rsid w:val="002903DB"/>
    <w:rsid w:val="0029147C"/>
    <w:rsid w:val="00293E6E"/>
    <w:rsid w:val="00297345"/>
    <w:rsid w:val="002A118A"/>
    <w:rsid w:val="002A14C0"/>
    <w:rsid w:val="002A248F"/>
    <w:rsid w:val="002A2E07"/>
    <w:rsid w:val="002A2F60"/>
    <w:rsid w:val="002A3C53"/>
    <w:rsid w:val="002A43E3"/>
    <w:rsid w:val="002A6159"/>
    <w:rsid w:val="002B371B"/>
    <w:rsid w:val="002C0F6D"/>
    <w:rsid w:val="002C653E"/>
    <w:rsid w:val="002C77A2"/>
    <w:rsid w:val="002D1842"/>
    <w:rsid w:val="002D45D4"/>
    <w:rsid w:val="002D6901"/>
    <w:rsid w:val="002E1935"/>
    <w:rsid w:val="002E6DA5"/>
    <w:rsid w:val="002E7801"/>
    <w:rsid w:val="002F1057"/>
    <w:rsid w:val="002F12B2"/>
    <w:rsid w:val="002F165C"/>
    <w:rsid w:val="002F379E"/>
    <w:rsid w:val="002F47B1"/>
    <w:rsid w:val="002F6D42"/>
    <w:rsid w:val="00304491"/>
    <w:rsid w:val="00306638"/>
    <w:rsid w:val="00320512"/>
    <w:rsid w:val="003219B9"/>
    <w:rsid w:val="00322BBE"/>
    <w:rsid w:val="00322BC0"/>
    <w:rsid w:val="0032469D"/>
    <w:rsid w:val="00330040"/>
    <w:rsid w:val="00330F88"/>
    <w:rsid w:val="00332366"/>
    <w:rsid w:val="00333ED7"/>
    <w:rsid w:val="003364D3"/>
    <w:rsid w:val="00337D0D"/>
    <w:rsid w:val="0035475B"/>
    <w:rsid w:val="00355A37"/>
    <w:rsid w:val="0036416D"/>
    <w:rsid w:val="0036482A"/>
    <w:rsid w:val="003653D3"/>
    <w:rsid w:val="003674D3"/>
    <w:rsid w:val="003730A2"/>
    <w:rsid w:val="00376747"/>
    <w:rsid w:val="00377788"/>
    <w:rsid w:val="00385A8F"/>
    <w:rsid w:val="00385F11"/>
    <w:rsid w:val="00391C1C"/>
    <w:rsid w:val="00392471"/>
    <w:rsid w:val="00394879"/>
    <w:rsid w:val="00395AC4"/>
    <w:rsid w:val="003A2988"/>
    <w:rsid w:val="003B1A68"/>
    <w:rsid w:val="003B5130"/>
    <w:rsid w:val="003B5143"/>
    <w:rsid w:val="003B5361"/>
    <w:rsid w:val="003C0D47"/>
    <w:rsid w:val="003C20C3"/>
    <w:rsid w:val="003C3278"/>
    <w:rsid w:val="003D1239"/>
    <w:rsid w:val="003D3CF2"/>
    <w:rsid w:val="003D5AEB"/>
    <w:rsid w:val="003E3E53"/>
    <w:rsid w:val="003E53EF"/>
    <w:rsid w:val="003E5419"/>
    <w:rsid w:val="003E5D1C"/>
    <w:rsid w:val="003E6B72"/>
    <w:rsid w:val="003E6BEE"/>
    <w:rsid w:val="003E6EA6"/>
    <w:rsid w:val="003F213D"/>
    <w:rsid w:val="003F229B"/>
    <w:rsid w:val="003F55CF"/>
    <w:rsid w:val="003F7DC0"/>
    <w:rsid w:val="0040391D"/>
    <w:rsid w:val="00404C4E"/>
    <w:rsid w:val="00404D79"/>
    <w:rsid w:val="004068C0"/>
    <w:rsid w:val="00410D57"/>
    <w:rsid w:val="00412E4F"/>
    <w:rsid w:val="00413BD9"/>
    <w:rsid w:val="00414FED"/>
    <w:rsid w:val="004161F7"/>
    <w:rsid w:val="00420192"/>
    <w:rsid w:val="004201A3"/>
    <w:rsid w:val="00422F06"/>
    <w:rsid w:val="00424BE8"/>
    <w:rsid w:val="004263CE"/>
    <w:rsid w:val="0042740B"/>
    <w:rsid w:val="00427AC0"/>
    <w:rsid w:val="00431560"/>
    <w:rsid w:val="004358D3"/>
    <w:rsid w:val="0044200A"/>
    <w:rsid w:val="00447B78"/>
    <w:rsid w:val="00455A5D"/>
    <w:rsid w:val="00456CFA"/>
    <w:rsid w:val="004578E0"/>
    <w:rsid w:val="00457BD6"/>
    <w:rsid w:val="00457C2D"/>
    <w:rsid w:val="00461DF2"/>
    <w:rsid w:val="004628B8"/>
    <w:rsid w:val="00465992"/>
    <w:rsid w:val="004701E1"/>
    <w:rsid w:val="00471C61"/>
    <w:rsid w:val="004737AB"/>
    <w:rsid w:val="00473E67"/>
    <w:rsid w:val="00474D49"/>
    <w:rsid w:val="00475922"/>
    <w:rsid w:val="00475F0B"/>
    <w:rsid w:val="0047643B"/>
    <w:rsid w:val="0047723B"/>
    <w:rsid w:val="00477FFC"/>
    <w:rsid w:val="00480CF6"/>
    <w:rsid w:val="004819FA"/>
    <w:rsid w:val="004831E9"/>
    <w:rsid w:val="00483EC5"/>
    <w:rsid w:val="00484BC7"/>
    <w:rsid w:val="0048668E"/>
    <w:rsid w:val="004A135B"/>
    <w:rsid w:val="004A1509"/>
    <w:rsid w:val="004A3F4A"/>
    <w:rsid w:val="004A674D"/>
    <w:rsid w:val="004B07D8"/>
    <w:rsid w:val="004B7D55"/>
    <w:rsid w:val="004C6CB6"/>
    <w:rsid w:val="004D0B22"/>
    <w:rsid w:val="004D4128"/>
    <w:rsid w:val="004D503D"/>
    <w:rsid w:val="004D6789"/>
    <w:rsid w:val="004D688C"/>
    <w:rsid w:val="004E4776"/>
    <w:rsid w:val="004F3F45"/>
    <w:rsid w:val="00500640"/>
    <w:rsid w:val="0050076F"/>
    <w:rsid w:val="00502397"/>
    <w:rsid w:val="00504636"/>
    <w:rsid w:val="00512043"/>
    <w:rsid w:val="00513A6C"/>
    <w:rsid w:val="00514B56"/>
    <w:rsid w:val="0052259A"/>
    <w:rsid w:val="00522BA9"/>
    <w:rsid w:val="00526C4A"/>
    <w:rsid w:val="00530F1D"/>
    <w:rsid w:val="005332AC"/>
    <w:rsid w:val="0054240F"/>
    <w:rsid w:val="00542F3B"/>
    <w:rsid w:val="00544B5D"/>
    <w:rsid w:val="00546D6A"/>
    <w:rsid w:val="00550783"/>
    <w:rsid w:val="00553465"/>
    <w:rsid w:val="005538A4"/>
    <w:rsid w:val="0055409C"/>
    <w:rsid w:val="00555A50"/>
    <w:rsid w:val="0055692C"/>
    <w:rsid w:val="005571F9"/>
    <w:rsid w:val="00560AF6"/>
    <w:rsid w:val="005628B6"/>
    <w:rsid w:val="00563493"/>
    <w:rsid w:val="0056411E"/>
    <w:rsid w:val="0056448A"/>
    <w:rsid w:val="005718BF"/>
    <w:rsid w:val="0057236D"/>
    <w:rsid w:val="00573928"/>
    <w:rsid w:val="00573FFC"/>
    <w:rsid w:val="005744AF"/>
    <w:rsid w:val="00574DF5"/>
    <w:rsid w:val="00575179"/>
    <w:rsid w:val="005778DD"/>
    <w:rsid w:val="00585753"/>
    <w:rsid w:val="005857B5"/>
    <w:rsid w:val="00585EFB"/>
    <w:rsid w:val="005930AA"/>
    <w:rsid w:val="005950DA"/>
    <w:rsid w:val="00595431"/>
    <w:rsid w:val="005A1F47"/>
    <w:rsid w:val="005A3520"/>
    <w:rsid w:val="005A35AE"/>
    <w:rsid w:val="005A4236"/>
    <w:rsid w:val="005A7769"/>
    <w:rsid w:val="005B0BE6"/>
    <w:rsid w:val="005B1B72"/>
    <w:rsid w:val="005B7390"/>
    <w:rsid w:val="005C0A71"/>
    <w:rsid w:val="005C1B57"/>
    <w:rsid w:val="005C286B"/>
    <w:rsid w:val="005C2881"/>
    <w:rsid w:val="005D0AB1"/>
    <w:rsid w:val="005D4374"/>
    <w:rsid w:val="005D7803"/>
    <w:rsid w:val="005E0A8D"/>
    <w:rsid w:val="005E2333"/>
    <w:rsid w:val="005E4632"/>
    <w:rsid w:val="005E4A80"/>
    <w:rsid w:val="005E7605"/>
    <w:rsid w:val="005E7BB6"/>
    <w:rsid w:val="005F0295"/>
    <w:rsid w:val="005F040B"/>
    <w:rsid w:val="005F74E4"/>
    <w:rsid w:val="005F7758"/>
    <w:rsid w:val="005F790C"/>
    <w:rsid w:val="0060066D"/>
    <w:rsid w:val="00600FB4"/>
    <w:rsid w:val="0060358E"/>
    <w:rsid w:val="0060410C"/>
    <w:rsid w:val="006043F6"/>
    <w:rsid w:val="00605CD7"/>
    <w:rsid w:val="00606D83"/>
    <w:rsid w:val="00610A72"/>
    <w:rsid w:val="006116B0"/>
    <w:rsid w:val="006129A7"/>
    <w:rsid w:val="00613346"/>
    <w:rsid w:val="00613B11"/>
    <w:rsid w:val="0061620E"/>
    <w:rsid w:val="006166EF"/>
    <w:rsid w:val="00621F06"/>
    <w:rsid w:val="00623ACA"/>
    <w:rsid w:val="00624952"/>
    <w:rsid w:val="00625284"/>
    <w:rsid w:val="0062634B"/>
    <w:rsid w:val="006355AB"/>
    <w:rsid w:val="00637AEA"/>
    <w:rsid w:val="00643384"/>
    <w:rsid w:val="00643891"/>
    <w:rsid w:val="0064405B"/>
    <w:rsid w:val="00653A05"/>
    <w:rsid w:val="006542CF"/>
    <w:rsid w:val="006554D4"/>
    <w:rsid w:val="00657CF2"/>
    <w:rsid w:val="00661071"/>
    <w:rsid w:val="0066324A"/>
    <w:rsid w:val="00663DB4"/>
    <w:rsid w:val="00665E4D"/>
    <w:rsid w:val="006671C2"/>
    <w:rsid w:val="0067390D"/>
    <w:rsid w:val="00674199"/>
    <w:rsid w:val="00674871"/>
    <w:rsid w:val="00674E77"/>
    <w:rsid w:val="00675C0F"/>
    <w:rsid w:val="00680A6A"/>
    <w:rsid w:val="006813A1"/>
    <w:rsid w:val="00683776"/>
    <w:rsid w:val="006876F4"/>
    <w:rsid w:val="00694A66"/>
    <w:rsid w:val="0069656E"/>
    <w:rsid w:val="00697488"/>
    <w:rsid w:val="006A2445"/>
    <w:rsid w:val="006A25B0"/>
    <w:rsid w:val="006A37D8"/>
    <w:rsid w:val="006A44E2"/>
    <w:rsid w:val="006A65A0"/>
    <w:rsid w:val="006B292C"/>
    <w:rsid w:val="006B61DB"/>
    <w:rsid w:val="006B69D7"/>
    <w:rsid w:val="006B6B36"/>
    <w:rsid w:val="006B6DDD"/>
    <w:rsid w:val="006C1022"/>
    <w:rsid w:val="006C23DD"/>
    <w:rsid w:val="006C65FF"/>
    <w:rsid w:val="006C7A7D"/>
    <w:rsid w:val="006D0DB3"/>
    <w:rsid w:val="006D0EE8"/>
    <w:rsid w:val="006D4449"/>
    <w:rsid w:val="006D4B2B"/>
    <w:rsid w:val="006D5B81"/>
    <w:rsid w:val="006D626B"/>
    <w:rsid w:val="006D7F28"/>
    <w:rsid w:val="006E16A3"/>
    <w:rsid w:val="006E27D4"/>
    <w:rsid w:val="006E3975"/>
    <w:rsid w:val="006E4C14"/>
    <w:rsid w:val="006E6700"/>
    <w:rsid w:val="006E7545"/>
    <w:rsid w:val="006F12E7"/>
    <w:rsid w:val="007079FD"/>
    <w:rsid w:val="00711578"/>
    <w:rsid w:val="007159E4"/>
    <w:rsid w:val="007207F3"/>
    <w:rsid w:val="007209C6"/>
    <w:rsid w:val="00722C6B"/>
    <w:rsid w:val="00726DA1"/>
    <w:rsid w:val="007311D3"/>
    <w:rsid w:val="00734062"/>
    <w:rsid w:val="00734C69"/>
    <w:rsid w:val="00734D12"/>
    <w:rsid w:val="007409B9"/>
    <w:rsid w:val="007453AF"/>
    <w:rsid w:val="00747E6F"/>
    <w:rsid w:val="00757E37"/>
    <w:rsid w:val="0076066A"/>
    <w:rsid w:val="00761586"/>
    <w:rsid w:val="00763054"/>
    <w:rsid w:val="007644DB"/>
    <w:rsid w:val="00766FF2"/>
    <w:rsid w:val="00767B40"/>
    <w:rsid w:val="00771014"/>
    <w:rsid w:val="007741FA"/>
    <w:rsid w:val="00776202"/>
    <w:rsid w:val="0078150B"/>
    <w:rsid w:val="00782DAD"/>
    <w:rsid w:val="00785EE8"/>
    <w:rsid w:val="00786547"/>
    <w:rsid w:val="00791A04"/>
    <w:rsid w:val="00792516"/>
    <w:rsid w:val="0079265F"/>
    <w:rsid w:val="00794341"/>
    <w:rsid w:val="00796AED"/>
    <w:rsid w:val="007978F1"/>
    <w:rsid w:val="007A107D"/>
    <w:rsid w:val="007A1639"/>
    <w:rsid w:val="007A354C"/>
    <w:rsid w:val="007B2D0D"/>
    <w:rsid w:val="007B3C73"/>
    <w:rsid w:val="007B7276"/>
    <w:rsid w:val="007B7437"/>
    <w:rsid w:val="007C6636"/>
    <w:rsid w:val="007D0DF1"/>
    <w:rsid w:val="007D2211"/>
    <w:rsid w:val="007D5B91"/>
    <w:rsid w:val="007D6105"/>
    <w:rsid w:val="007D624C"/>
    <w:rsid w:val="007D66CB"/>
    <w:rsid w:val="007D7DAC"/>
    <w:rsid w:val="007E2664"/>
    <w:rsid w:val="007E2A93"/>
    <w:rsid w:val="007E390B"/>
    <w:rsid w:val="007E484E"/>
    <w:rsid w:val="007E4F18"/>
    <w:rsid w:val="007F124D"/>
    <w:rsid w:val="007F3867"/>
    <w:rsid w:val="00801F9A"/>
    <w:rsid w:val="008028E6"/>
    <w:rsid w:val="00802B49"/>
    <w:rsid w:val="00810359"/>
    <w:rsid w:val="0081219D"/>
    <w:rsid w:val="00812823"/>
    <w:rsid w:val="00820735"/>
    <w:rsid w:val="00820D6F"/>
    <w:rsid w:val="0082497C"/>
    <w:rsid w:val="0082706A"/>
    <w:rsid w:val="00831B65"/>
    <w:rsid w:val="0083341E"/>
    <w:rsid w:val="008403FE"/>
    <w:rsid w:val="00841D4A"/>
    <w:rsid w:val="008440DE"/>
    <w:rsid w:val="00846DC9"/>
    <w:rsid w:val="00850F40"/>
    <w:rsid w:val="0085573E"/>
    <w:rsid w:val="00860D28"/>
    <w:rsid w:val="00862C28"/>
    <w:rsid w:val="00863D3E"/>
    <w:rsid w:val="008707F8"/>
    <w:rsid w:val="00872A7E"/>
    <w:rsid w:val="00874E6B"/>
    <w:rsid w:val="008755AF"/>
    <w:rsid w:val="00882401"/>
    <w:rsid w:val="00883C7E"/>
    <w:rsid w:val="00890300"/>
    <w:rsid w:val="00892603"/>
    <w:rsid w:val="00897C5C"/>
    <w:rsid w:val="008A0C37"/>
    <w:rsid w:val="008A3637"/>
    <w:rsid w:val="008A5017"/>
    <w:rsid w:val="008A569A"/>
    <w:rsid w:val="008A6A93"/>
    <w:rsid w:val="008B0DD9"/>
    <w:rsid w:val="008B2747"/>
    <w:rsid w:val="008B2778"/>
    <w:rsid w:val="008B2C50"/>
    <w:rsid w:val="008B2C97"/>
    <w:rsid w:val="008B4D73"/>
    <w:rsid w:val="008B4DBD"/>
    <w:rsid w:val="008B6891"/>
    <w:rsid w:val="008B6CBD"/>
    <w:rsid w:val="008B7769"/>
    <w:rsid w:val="008B7C60"/>
    <w:rsid w:val="008C0425"/>
    <w:rsid w:val="008C0BDF"/>
    <w:rsid w:val="008C5249"/>
    <w:rsid w:val="008C5686"/>
    <w:rsid w:val="008C606A"/>
    <w:rsid w:val="008C61A2"/>
    <w:rsid w:val="008D2682"/>
    <w:rsid w:val="008D3F78"/>
    <w:rsid w:val="008D4DD5"/>
    <w:rsid w:val="008E1AD0"/>
    <w:rsid w:val="008E2275"/>
    <w:rsid w:val="008E331E"/>
    <w:rsid w:val="008E61BF"/>
    <w:rsid w:val="008E7F61"/>
    <w:rsid w:val="008F06A3"/>
    <w:rsid w:val="008F46D4"/>
    <w:rsid w:val="008F5102"/>
    <w:rsid w:val="008F55A7"/>
    <w:rsid w:val="008F7D44"/>
    <w:rsid w:val="00901ED3"/>
    <w:rsid w:val="00902D7C"/>
    <w:rsid w:val="009033E2"/>
    <w:rsid w:val="0090342D"/>
    <w:rsid w:val="0090527A"/>
    <w:rsid w:val="00910999"/>
    <w:rsid w:val="0091179E"/>
    <w:rsid w:val="0091196E"/>
    <w:rsid w:val="0091201F"/>
    <w:rsid w:val="009121B5"/>
    <w:rsid w:val="00912C81"/>
    <w:rsid w:val="0091583E"/>
    <w:rsid w:val="009162FE"/>
    <w:rsid w:val="00916A84"/>
    <w:rsid w:val="00921C45"/>
    <w:rsid w:val="0092524F"/>
    <w:rsid w:val="009325B0"/>
    <w:rsid w:val="00934411"/>
    <w:rsid w:val="009357F1"/>
    <w:rsid w:val="00936FB2"/>
    <w:rsid w:val="00940773"/>
    <w:rsid w:val="00942CD2"/>
    <w:rsid w:val="0094356B"/>
    <w:rsid w:val="0094459A"/>
    <w:rsid w:val="00946C7A"/>
    <w:rsid w:val="00947991"/>
    <w:rsid w:val="00951FDC"/>
    <w:rsid w:val="00952C99"/>
    <w:rsid w:val="00956E8A"/>
    <w:rsid w:val="00957485"/>
    <w:rsid w:val="0096109B"/>
    <w:rsid w:val="00966C7B"/>
    <w:rsid w:val="0097310B"/>
    <w:rsid w:val="009732D5"/>
    <w:rsid w:val="0097755A"/>
    <w:rsid w:val="00980771"/>
    <w:rsid w:val="00981B1D"/>
    <w:rsid w:val="00981CD7"/>
    <w:rsid w:val="00982EB2"/>
    <w:rsid w:val="009859BA"/>
    <w:rsid w:val="0098611F"/>
    <w:rsid w:val="009917E5"/>
    <w:rsid w:val="0099375B"/>
    <w:rsid w:val="0099652E"/>
    <w:rsid w:val="009A1CA8"/>
    <w:rsid w:val="009A1CEA"/>
    <w:rsid w:val="009A32AC"/>
    <w:rsid w:val="009A480B"/>
    <w:rsid w:val="009B1C20"/>
    <w:rsid w:val="009B1CE4"/>
    <w:rsid w:val="009B4366"/>
    <w:rsid w:val="009B5818"/>
    <w:rsid w:val="009B74B6"/>
    <w:rsid w:val="009C2A66"/>
    <w:rsid w:val="009C3AF6"/>
    <w:rsid w:val="009C4C89"/>
    <w:rsid w:val="009C5D48"/>
    <w:rsid w:val="009C70E5"/>
    <w:rsid w:val="009C72B7"/>
    <w:rsid w:val="009C77BC"/>
    <w:rsid w:val="009C7F61"/>
    <w:rsid w:val="009D0565"/>
    <w:rsid w:val="009D4B03"/>
    <w:rsid w:val="009D65AA"/>
    <w:rsid w:val="009E6036"/>
    <w:rsid w:val="009F0A51"/>
    <w:rsid w:val="009F222B"/>
    <w:rsid w:val="009F37B9"/>
    <w:rsid w:val="009F3BA8"/>
    <w:rsid w:val="00A0226C"/>
    <w:rsid w:val="00A022C6"/>
    <w:rsid w:val="00A0306B"/>
    <w:rsid w:val="00A034EB"/>
    <w:rsid w:val="00A0366C"/>
    <w:rsid w:val="00A07B38"/>
    <w:rsid w:val="00A14E2F"/>
    <w:rsid w:val="00A1587C"/>
    <w:rsid w:val="00A21CA8"/>
    <w:rsid w:val="00A22A93"/>
    <w:rsid w:val="00A233ED"/>
    <w:rsid w:val="00A24F48"/>
    <w:rsid w:val="00A3003F"/>
    <w:rsid w:val="00A34E90"/>
    <w:rsid w:val="00A368F8"/>
    <w:rsid w:val="00A3753F"/>
    <w:rsid w:val="00A41857"/>
    <w:rsid w:val="00A43E46"/>
    <w:rsid w:val="00A446EE"/>
    <w:rsid w:val="00A47429"/>
    <w:rsid w:val="00A511A8"/>
    <w:rsid w:val="00A553CB"/>
    <w:rsid w:val="00A55930"/>
    <w:rsid w:val="00A5700D"/>
    <w:rsid w:val="00A62AED"/>
    <w:rsid w:val="00A63B8A"/>
    <w:rsid w:val="00A65C08"/>
    <w:rsid w:val="00A70F9C"/>
    <w:rsid w:val="00A84C1C"/>
    <w:rsid w:val="00A85B20"/>
    <w:rsid w:val="00A869B8"/>
    <w:rsid w:val="00A87C7D"/>
    <w:rsid w:val="00A940CF"/>
    <w:rsid w:val="00A946F0"/>
    <w:rsid w:val="00AA1D0C"/>
    <w:rsid w:val="00AA44F5"/>
    <w:rsid w:val="00AA48F0"/>
    <w:rsid w:val="00AA6217"/>
    <w:rsid w:val="00AA7319"/>
    <w:rsid w:val="00AA7EE9"/>
    <w:rsid w:val="00AC049E"/>
    <w:rsid w:val="00AC71E1"/>
    <w:rsid w:val="00AC798D"/>
    <w:rsid w:val="00AD14F5"/>
    <w:rsid w:val="00AD1794"/>
    <w:rsid w:val="00AD2FB0"/>
    <w:rsid w:val="00AD30A1"/>
    <w:rsid w:val="00AD7723"/>
    <w:rsid w:val="00AD7D08"/>
    <w:rsid w:val="00AE78C3"/>
    <w:rsid w:val="00AF2134"/>
    <w:rsid w:val="00AF469A"/>
    <w:rsid w:val="00AF5962"/>
    <w:rsid w:val="00B104BE"/>
    <w:rsid w:val="00B10ED6"/>
    <w:rsid w:val="00B17D8B"/>
    <w:rsid w:val="00B22CF2"/>
    <w:rsid w:val="00B240C2"/>
    <w:rsid w:val="00B2433B"/>
    <w:rsid w:val="00B24B83"/>
    <w:rsid w:val="00B265FC"/>
    <w:rsid w:val="00B27C10"/>
    <w:rsid w:val="00B330E3"/>
    <w:rsid w:val="00B35FA5"/>
    <w:rsid w:val="00B364B3"/>
    <w:rsid w:val="00B36795"/>
    <w:rsid w:val="00B51264"/>
    <w:rsid w:val="00B57611"/>
    <w:rsid w:val="00B60AA4"/>
    <w:rsid w:val="00B62701"/>
    <w:rsid w:val="00B64856"/>
    <w:rsid w:val="00B72790"/>
    <w:rsid w:val="00B730EB"/>
    <w:rsid w:val="00B733FB"/>
    <w:rsid w:val="00B75F3E"/>
    <w:rsid w:val="00B8295C"/>
    <w:rsid w:val="00B86220"/>
    <w:rsid w:val="00B86698"/>
    <w:rsid w:val="00B9065A"/>
    <w:rsid w:val="00B90DDB"/>
    <w:rsid w:val="00B91CB5"/>
    <w:rsid w:val="00B94554"/>
    <w:rsid w:val="00B94A97"/>
    <w:rsid w:val="00B94BC7"/>
    <w:rsid w:val="00B95F7A"/>
    <w:rsid w:val="00BA1163"/>
    <w:rsid w:val="00BA1907"/>
    <w:rsid w:val="00BA231F"/>
    <w:rsid w:val="00BA3656"/>
    <w:rsid w:val="00BA3F25"/>
    <w:rsid w:val="00BA49B5"/>
    <w:rsid w:val="00BB0450"/>
    <w:rsid w:val="00BB1F12"/>
    <w:rsid w:val="00BB44EE"/>
    <w:rsid w:val="00BC071B"/>
    <w:rsid w:val="00BC1E0D"/>
    <w:rsid w:val="00BC7380"/>
    <w:rsid w:val="00BC7414"/>
    <w:rsid w:val="00BD028B"/>
    <w:rsid w:val="00BD049F"/>
    <w:rsid w:val="00BD1231"/>
    <w:rsid w:val="00BD39C9"/>
    <w:rsid w:val="00BD5D65"/>
    <w:rsid w:val="00BD6FD9"/>
    <w:rsid w:val="00BD7360"/>
    <w:rsid w:val="00BD7F4A"/>
    <w:rsid w:val="00BE2720"/>
    <w:rsid w:val="00BE48FF"/>
    <w:rsid w:val="00BE53FD"/>
    <w:rsid w:val="00BE5DCE"/>
    <w:rsid w:val="00BF026F"/>
    <w:rsid w:val="00BF2D38"/>
    <w:rsid w:val="00BF317A"/>
    <w:rsid w:val="00BF535A"/>
    <w:rsid w:val="00BF7E64"/>
    <w:rsid w:val="00C02306"/>
    <w:rsid w:val="00C07D17"/>
    <w:rsid w:val="00C1793C"/>
    <w:rsid w:val="00C25CB2"/>
    <w:rsid w:val="00C266AB"/>
    <w:rsid w:val="00C27848"/>
    <w:rsid w:val="00C279FC"/>
    <w:rsid w:val="00C31C1B"/>
    <w:rsid w:val="00C32537"/>
    <w:rsid w:val="00C34A86"/>
    <w:rsid w:val="00C34FFB"/>
    <w:rsid w:val="00C3528D"/>
    <w:rsid w:val="00C43F4C"/>
    <w:rsid w:val="00C46895"/>
    <w:rsid w:val="00C5229D"/>
    <w:rsid w:val="00C53207"/>
    <w:rsid w:val="00C54666"/>
    <w:rsid w:val="00C55223"/>
    <w:rsid w:val="00C62F13"/>
    <w:rsid w:val="00C65052"/>
    <w:rsid w:val="00C65ABA"/>
    <w:rsid w:val="00C65ED3"/>
    <w:rsid w:val="00C732DF"/>
    <w:rsid w:val="00C74ECB"/>
    <w:rsid w:val="00C75F63"/>
    <w:rsid w:val="00C76275"/>
    <w:rsid w:val="00C77752"/>
    <w:rsid w:val="00C825B4"/>
    <w:rsid w:val="00C83886"/>
    <w:rsid w:val="00C849F1"/>
    <w:rsid w:val="00C85A64"/>
    <w:rsid w:val="00C871E6"/>
    <w:rsid w:val="00C90D6A"/>
    <w:rsid w:val="00C94E99"/>
    <w:rsid w:val="00CA03DD"/>
    <w:rsid w:val="00CA261A"/>
    <w:rsid w:val="00CA720D"/>
    <w:rsid w:val="00CB08F7"/>
    <w:rsid w:val="00CB09A1"/>
    <w:rsid w:val="00CB10C4"/>
    <w:rsid w:val="00CB1951"/>
    <w:rsid w:val="00CB30F9"/>
    <w:rsid w:val="00CB3184"/>
    <w:rsid w:val="00CC04FD"/>
    <w:rsid w:val="00CC3B54"/>
    <w:rsid w:val="00CC51F8"/>
    <w:rsid w:val="00CD353E"/>
    <w:rsid w:val="00CD59CE"/>
    <w:rsid w:val="00CD6D57"/>
    <w:rsid w:val="00CE0647"/>
    <w:rsid w:val="00CE1C4C"/>
    <w:rsid w:val="00CE1D0C"/>
    <w:rsid w:val="00CE273C"/>
    <w:rsid w:val="00CE4C38"/>
    <w:rsid w:val="00CE67CF"/>
    <w:rsid w:val="00CE7457"/>
    <w:rsid w:val="00CF000B"/>
    <w:rsid w:val="00CF3048"/>
    <w:rsid w:val="00CF445A"/>
    <w:rsid w:val="00CF4CE0"/>
    <w:rsid w:val="00CF77F0"/>
    <w:rsid w:val="00CF781D"/>
    <w:rsid w:val="00D015B8"/>
    <w:rsid w:val="00D01C64"/>
    <w:rsid w:val="00D04DB5"/>
    <w:rsid w:val="00D0597E"/>
    <w:rsid w:val="00D13076"/>
    <w:rsid w:val="00D13BAE"/>
    <w:rsid w:val="00D16770"/>
    <w:rsid w:val="00D17EB1"/>
    <w:rsid w:val="00D21CE6"/>
    <w:rsid w:val="00D22607"/>
    <w:rsid w:val="00D22AAA"/>
    <w:rsid w:val="00D23F86"/>
    <w:rsid w:val="00D26D85"/>
    <w:rsid w:val="00D360E8"/>
    <w:rsid w:val="00D43CD0"/>
    <w:rsid w:val="00D50EB2"/>
    <w:rsid w:val="00D51B9F"/>
    <w:rsid w:val="00D52AE7"/>
    <w:rsid w:val="00D53765"/>
    <w:rsid w:val="00D53843"/>
    <w:rsid w:val="00D53BF2"/>
    <w:rsid w:val="00D55705"/>
    <w:rsid w:val="00D55C6B"/>
    <w:rsid w:val="00D61B16"/>
    <w:rsid w:val="00D62B70"/>
    <w:rsid w:val="00D643D1"/>
    <w:rsid w:val="00D66217"/>
    <w:rsid w:val="00D66A6C"/>
    <w:rsid w:val="00D66E2D"/>
    <w:rsid w:val="00D673CA"/>
    <w:rsid w:val="00D71DD7"/>
    <w:rsid w:val="00D72A29"/>
    <w:rsid w:val="00D732DF"/>
    <w:rsid w:val="00D752EC"/>
    <w:rsid w:val="00D76EA1"/>
    <w:rsid w:val="00D80B71"/>
    <w:rsid w:val="00D818EA"/>
    <w:rsid w:val="00D86040"/>
    <w:rsid w:val="00D91089"/>
    <w:rsid w:val="00D95733"/>
    <w:rsid w:val="00D95FC7"/>
    <w:rsid w:val="00DA0013"/>
    <w:rsid w:val="00DA377C"/>
    <w:rsid w:val="00DA4189"/>
    <w:rsid w:val="00DA5867"/>
    <w:rsid w:val="00DB0508"/>
    <w:rsid w:val="00DB111C"/>
    <w:rsid w:val="00DB4165"/>
    <w:rsid w:val="00DB41BC"/>
    <w:rsid w:val="00DB4B2C"/>
    <w:rsid w:val="00DB6CC6"/>
    <w:rsid w:val="00DB74CA"/>
    <w:rsid w:val="00DB7B5C"/>
    <w:rsid w:val="00DB7C23"/>
    <w:rsid w:val="00DC33F3"/>
    <w:rsid w:val="00DC4574"/>
    <w:rsid w:val="00DC7ED6"/>
    <w:rsid w:val="00DD4B8A"/>
    <w:rsid w:val="00DD4E95"/>
    <w:rsid w:val="00DD4E96"/>
    <w:rsid w:val="00DD7821"/>
    <w:rsid w:val="00DD7C57"/>
    <w:rsid w:val="00DE19B3"/>
    <w:rsid w:val="00DE42ED"/>
    <w:rsid w:val="00DE5538"/>
    <w:rsid w:val="00DF051D"/>
    <w:rsid w:val="00DF19EF"/>
    <w:rsid w:val="00DF32E3"/>
    <w:rsid w:val="00DF7234"/>
    <w:rsid w:val="00E00060"/>
    <w:rsid w:val="00E01965"/>
    <w:rsid w:val="00E042AF"/>
    <w:rsid w:val="00E0621E"/>
    <w:rsid w:val="00E11896"/>
    <w:rsid w:val="00E122ED"/>
    <w:rsid w:val="00E172B9"/>
    <w:rsid w:val="00E22C29"/>
    <w:rsid w:val="00E236E0"/>
    <w:rsid w:val="00E238E8"/>
    <w:rsid w:val="00E25CDA"/>
    <w:rsid w:val="00E25E3C"/>
    <w:rsid w:val="00E2625F"/>
    <w:rsid w:val="00E2721C"/>
    <w:rsid w:val="00E27339"/>
    <w:rsid w:val="00E27869"/>
    <w:rsid w:val="00E27B90"/>
    <w:rsid w:val="00E3021F"/>
    <w:rsid w:val="00E31FBC"/>
    <w:rsid w:val="00E33F02"/>
    <w:rsid w:val="00E345CF"/>
    <w:rsid w:val="00E34639"/>
    <w:rsid w:val="00E40629"/>
    <w:rsid w:val="00E415CA"/>
    <w:rsid w:val="00E41AF2"/>
    <w:rsid w:val="00E42E97"/>
    <w:rsid w:val="00E44A0A"/>
    <w:rsid w:val="00E46FFD"/>
    <w:rsid w:val="00E503CA"/>
    <w:rsid w:val="00E510EA"/>
    <w:rsid w:val="00E551C7"/>
    <w:rsid w:val="00E5708D"/>
    <w:rsid w:val="00E574BE"/>
    <w:rsid w:val="00E65AC9"/>
    <w:rsid w:val="00E66FDC"/>
    <w:rsid w:val="00E74A25"/>
    <w:rsid w:val="00E763AE"/>
    <w:rsid w:val="00E818C7"/>
    <w:rsid w:val="00E8218D"/>
    <w:rsid w:val="00E82C08"/>
    <w:rsid w:val="00E85686"/>
    <w:rsid w:val="00E85E54"/>
    <w:rsid w:val="00E86EC6"/>
    <w:rsid w:val="00E87E32"/>
    <w:rsid w:val="00E916B7"/>
    <w:rsid w:val="00E94D84"/>
    <w:rsid w:val="00E97DE0"/>
    <w:rsid w:val="00EA2BB1"/>
    <w:rsid w:val="00EA6C55"/>
    <w:rsid w:val="00EA7394"/>
    <w:rsid w:val="00EB3ED6"/>
    <w:rsid w:val="00EB790E"/>
    <w:rsid w:val="00EC261D"/>
    <w:rsid w:val="00EC35C6"/>
    <w:rsid w:val="00EC4D7C"/>
    <w:rsid w:val="00ED0289"/>
    <w:rsid w:val="00ED0D79"/>
    <w:rsid w:val="00ED348E"/>
    <w:rsid w:val="00ED3833"/>
    <w:rsid w:val="00ED5048"/>
    <w:rsid w:val="00ED7878"/>
    <w:rsid w:val="00EE0D61"/>
    <w:rsid w:val="00EE10A8"/>
    <w:rsid w:val="00EE4102"/>
    <w:rsid w:val="00EE6242"/>
    <w:rsid w:val="00EE64EF"/>
    <w:rsid w:val="00EF0D53"/>
    <w:rsid w:val="00EF11A2"/>
    <w:rsid w:val="00EF1E0F"/>
    <w:rsid w:val="00EF2962"/>
    <w:rsid w:val="00EF4FD6"/>
    <w:rsid w:val="00EF736A"/>
    <w:rsid w:val="00EF797B"/>
    <w:rsid w:val="00F01D72"/>
    <w:rsid w:val="00F03112"/>
    <w:rsid w:val="00F03FD0"/>
    <w:rsid w:val="00F05FAE"/>
    <w:rsid w:val="00F07170"/>
    <w:rsid w:val="00F11A3C"/>
    <w:rsid w:val="00F149C0"/>
    <w:rsid w:val="00F152C2"/>
    <w:rsid w:val="00F15454"/>
    <w:rsid w:val="00F15CC0"/>
    <w:rsid w:val="00F2061B"/>
    <w:rsid w:val="00F231AE"/>
    <w:rsid w:val="00F24055"/>
    <w:rsid w:val="00F24AC7"/>
    <w:rsid w:val="00F255DC"/>
    <w:rsid w:val="00F27BAD"/>
    <w:rsid w:val="00F4087B"/>
    <w:rsid w:val="00F44923"/>
    <w:rsid w:val="00F44D60"/>
    <w:rsid w:val="00F46F17"/>
    <w:rsid w:val="00F50811"/>
    <w:rsid w:val="00F51B9B"/>
    <w:rsid w:val="00F51D72"/>
    <w:rsid w:val="00F5494C"/>
    <w:rsid w:val="00F54AC8"/>
    <w:rsid w:val="00F5514A"/>
    <w:rsid w:val="00F55C68"/>
    <w:rsid w:val="00F5619C"/>
    <w:rsid w:val="00F71941"/>
    <w:rsid w:val="00F71CC5"/>
    <w:rsid w:val="00F7417F"/>
    <w:rsid w:val="00F766C3"/>
    <w:rsid w:val="00F767D3"/>
    <w:rsid w:val="00F802D4"/>
    <w:rsid w:val="00F81AE6"/>
    <w:rsid w:val="00F83A99"/>
    <w:rsid w:val="00F85686"/>
    <w:rsid w:val="00F85FE0"/>
    <w:rsid w:val="00F87614"/>
    <w:rsid w:val="00F87707"/>
    <w:rsid w:val="00F92E4B"/>
    <w:rsid w:val="00F93563"/>
    <w:rsid w:val="00FA0919"/>
    <w:rsid w:val="00FA1AB5"/>
    <w:rsid w:val="00FA4536"/>
    <w:rsid w:val="00FB0CF3"/>
    <w:rsid w:val="00FB3253"/>
    <w:rsid w:val="00FB538B"/>
    <w:rsid w:val="00FC36C5"/>
    <w:rsid w:val="00FC7EA3"/>
    <w:rsid w:val="00FD0C24"/>
    <w:rsid w:val="00FD171F"/>
    <w:rsid w:val="00FD1E93"/>
    <w:rsid w:val="00FD37ED"/>
    <w:rsid w:val="00FD67FF"/>
    <w:rsid w:val="00FD6AED"/>
    <w:rsid w:val="00FD7013"/>
    <w:rsid w:val="00FD7268"/>
    <w:rsid w:val="00FE56BA"/>
    <w:rsid w:val="00FE7862"/>
    <w:rsid w:val="00FF01D5"/>
    <w:rsid w:val="00F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7755A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C0F"/>
    <w:pPr>
      <w:keepNext/>
      <w:keepLines/>
      <w:spacing w:before="480" w:after="0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385B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675C0F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5C0F"/>
    <w:rPr>
      <w:rFonts w:ascii="Times New Roman" w:hAnsi="Times New Roman"/>
      <w:b/>
      <w:bCs/>
      <w:color w:val="0070C0"/>
      <w:sz w:val="28"/>
      <w:szCs w:val="28"/>
    </w:rPr>
  </w:style>
  <w:style w:type="character" w:customStyle="1" w:styleId="20">
    <w:name w:val="Заголовок 2 Знак"/>
    <w:link w:val="2"/>
    <w:uiPriority w:val="9"/>
    <w:rsid w:val="000B385B"/>
    <w:rPr>
      <w:rFonts w:ascii="Times New Roman" w:hAnsi="Times New Roman"/>
      <w:b/>
      <w:bCs/>
      <w:color w:val="0070C0"/>
      <w:sz w:val="28"/>
      <w:szCs w:val="26"/>
    </w:rPr>
  </w:style>
  <w:style w:type="character" w:customStyle="1" w:styleId="30">
    <w:name w:val="Заголовок 3 Знак"/>
    <w:link w:val="3"/>
    <w:uiPriority w:val="9"/>
    <w:rsid w:val="00675C0F"/>
    <w:rPr>
      <w:rFonts w:ascii="Times New Roman" w:hAnsi="Times New Roman"/>
      <w:b/>
      <w:bCs/>
      <w:color w:val="0070C0"/>
      <w:sz w:val="24"/>
      <w:szCs w:val="22"/>
    </w:rPr>
  </w:style>
  <w:style w:type="paragraph" w:styleId="a3">
    <w:name w:val="List Paragraph"/>
    <w:basedOn w:val="a"/>
    <w:uiPriority w:val="34"/>
    <w:qFormat/>
    <w:rsid w:val="00047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A3"/>
  </w:style>
  <w:style w:type="paragraph" w:styleId="a6">
    <w:name w:val="footer"/>
    <w:basedOn w:val="a"/>
    <w:link w:val="a7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A3"/>
  </w:style>
  <w:style w:type="paragraph" w:styleId="a8">
    <w:name w:val="TOC Heading"/>
    <w:basedOn w:val="1"/>
    <w:next w:val="a"/>
    <w:uiPriority w:val="39"/>
    <w:qFormat/>
    <w:rsid w:val="00337D0D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CF445A"/>
    <w:pPr>
      <w:tabs>
        <w:tab w:val="right" w:leader="dot" w:pos="9344"/>
      </w:tabs>
      <w:spacing w:after="100"/>
    </w:pPr>
    <w:rPr>
      <w:noProof/>
      <w:sz w:val="28"/>
      <w:szCs w:val="28"/>
    </w:rPr>
  </w:style>
  <w:style w:type="character" w:styleId="a9">
    <w:name w:val="Hyperlink"/>
    <w:uiPriority w:val="99"/>
    <w:unhideWhenUsed/>
    <w:rsid w:val="00337D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D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37D0D"/>
    <w:pPr>
      <w:spacing w:after="100"/>
      <w:ind w:left="220"/>
    </w:pPr>
  </w:style>
  <w:style w:type="paragraph" w:styleId="ac">
    <w:name w:val="No Spacing"/>
    <w:link w:val="ad"/>
    <w:uiPriority w:val="1"/>
    <w:qFormat/>
    <w:rsid w:val="00610A72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16770"/>
    <w:pPr>
      <w:spacing w:after="100"/>
      <w:ind w:left="440"/>
    </w:pPr>
  </w:style>
  <w:style w:type="character" w:styleId="ae">
    <w:name w:val="Placeholder Text"/>
    <w:uiPriority w:val="99"/>
    <w:semiHidden/>
    <w:rsid w:val="006671C2"/>
    <w:rPr>
      <w:color w:val="808080"/>
    </w:rPr>
  </w:style>
  <w:style w:type="character" w:styleId="af">
    <w:name w:val="FollowedHyperlink"/>
    <w:uiPriority w:val="99"/>
    <w:semiHidden/>
    <w:unhideWhenUsed/>
    <w:rsid w:val="00F15CC0"/>
    <w:rPr>
      <w:color w:val="800080"/>
      <w:u w:val="single"/>
    </w:rPr>
  </w:style>
  <w:style w:type="paragraph" w:customStyle="1" w:styleId="xl65">
    <w:name w:val="xl6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F1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F15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F15C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F15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F15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F15C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F15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Default">
    <w:name w:val="Default"/>
    <w:rsid w:val="00FD70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675C0F"/>
    <w:rPr>
      <w:strike/>
      <w:color w:val="C00000"/>
    </w:rPr>
  </w:style>
  <w:style w:type="paragraph" w:customStyle="1" w:styleId="xl116">
    <w:name w:val="xl116"/>
    <w:basedOn w:val="a"/>
    <w:rsid w:val="006B6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B6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B6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character" w:customStyle="1" w:styleId="ad">
    <w:name w:val="Без интервала Знак"/>
    <w:link w:val="ac"/>
    <w:uiPriority w:val="1"/>
    <w:rsid w:val="00E40629"/>
    <w:rPr>
      <w:sz w:val="22"/>
      <w:szCs w:val="22"/>
      <w:lang w:val="ru-RU" w:eastAsia="ru-RU" w:bidi="ar-SA"/>
    </w:rPr>
  </w:style>
  <w:style w:type="paragraph" w:customStyle="1" w:styleId="text">
    <w:name w:val="text"/>
    <w:basedOn w:val="a"/>
    <w:uiPriority w:val="99"/>
    <w:rsid w:val="00B90DD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rsid w:val="00CE273C"/>
  </w:style>
  <w:style w:type="paragraph" w:styleId="af0">
    <w:name w:val="Normal (Web)"/>
    <w:basedOn w:val="a"/>
    <w:uiPriority w:val="99"/>
    <w:rsid w:val="00133330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af1">
    <w:name w:val="Title"/>
    <w:basedOn w:val="a"/>
    <w:link w:val="af2"/>
    <w:uiPriority w:val="99"/>
    <w:qFormat/>
    <w:rsid w:val="00133330"/>
    <w:pPr>
      <w:spacing w:after="0" w:line="240" w:lineRule="auto"/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rsid w:val="00133330"/>
    <w:rPr>
      <w:rFonts w:ascii="Times New Roman" w:hAnsi="Times New Roman"/>
      <w:sz w:val="28"/>
      <w:szCs w:val="28"/>
    </w:rPr>
  </w:style>
  <w:style w:type="character" w:customStyle="1" w:styleId="32">
    <w:name w:val="Основной текст (3)_"/>
    <w:link w:val="33"/>
    <w:uiPriority w:val="99"/>
    <w:locked/>
    <w:rsid w:val="00133330"/>
    <w:rPr>
      <w:b/>
      <w:bCs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33330"/>
    <w:pPr>
      <w:widowControl w:val="0"/>
      <w:shd w:val="clear" w:color="auto" w:fill="FFFFFF"/>
      <w:spacing w:after="0" w:line="422" w:lineRule="exact"/>
      <w:jc w:val="center"/>
    </w:pPr>
    <w:rPr>
      <w:rFonts w:ascii="Calibri" w:hAnsi="Calibr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ГрафИнфо</Company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Корольков</dc:creator>
  <cp:lastModifiedBy> </cp:lastModifiedBy>
  <cp:revision>2</cp:revision>
  <cp:lastPrinted>2014-02-03T23:57:00Z</cp:lastPrinted>
  <dcterms:created xsi:type="dcterms:W3CDTF">2014-02-11T17:28:00Z</dcterms:created>
  <dcterms:modified xsi:type="dcterms:W3CDTF">2014-02-11T17:28:00Z</dcterms:modified>
</cp:coreProperties>
</file>