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466C" w14:textId="77777777" w:rsidR="00BE276B" w:rsidRDefault="00BE276B" w:rsidP="008D2E1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93CF6CB" w14:textId="4C8F72A3" w:rsidR="00E41749" w:rsidRPr="00F9688B" w:rsidRDefault="00F21913" w:rsidP="00F96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C00D23">
        <w:rPr>
          <w:rFonts w:ascii="Arial" w:hAnsi="Arial" w:cs="Arial"/>
          <w:b/>
          <w:bCs/>
          <w:sz w:val="32"/>
          <w:szCs w:val="32"/>
        </w:rPr>
        <w:t>8</w:t>
      </w:r>
      <w:r w:rsidR="00D522D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F9688B" w:rsidRPr="00F9688B">
        <w:rPr>
          <w:rFonts w:ascii="Arial" w:hAnsi="Arial" w:cs="Arial"/>
          <w:b/>
          <w:bCs/>
          <w:sz w:val="32"/>
          <w:szCs w:val="32"/>
        </w:rPr>
        <w:t>.202</w:t>
      </w:r>
      <w:r w:rsidR="00D522D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="00F9688B" w:rsidRPr="00F9688B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5B4C8D">
        <w:rPr>
          <w:rFonts w:ascii="Arial" w:hAnsi="Arial" w:cs="Arial"/>
          <w:b/>
          <w:bCs/>
          <w:sz w:val="32"/>
          <w:szCs w:val="32"/>
        </w:rPr>
        <w:t>4</w:t>
      </w:r>
      <w:r w:rsidR="008D2E15">
        <w:rPr>
          <w:rFonts w:ascii="Arial" w:hAnsi="Arial" w:cs="Arial"/>
          <w:b/>
          <w:bCs/>
          <w:sz w:val="32"/>
          <w:szCs w:val="32"/>
        </w:rPr>
        <w:t xml:space="preserve">4/238- </w:t>
      </w:r>
      <w:r w:rsidR="00F9688B" w:rsidRPr="00F9688B">
        <w:rPr>
          <w:rFonts w:ascii="Arial" w:hAnsi="Arial" w:cs="Arial"/>
          <w:b/>
          <w:bCs/>
          <w:sz w:val="32"/>
          <w:szCs w:val="32"/>
        </w:rPr>
        <w:t>дсп</w:t>
      </w:r>
    </w:p>
    <w:p w14:paraId="32D4B7BE" w14:textId="77777777" w:rsidR="00E41749" w:rsidRPr="00F9688B" w:rsidRDefault="00F9688B" w:rsidP="0006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688B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14:paraId="2599C061" w14:textId="77777777" w:rsidR="00F9688B" w:rsidRPr="00F9688B" w:rsidRDefault="00F9688B" w:rsidP="0006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688B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14:paraId="1676003D" w14:textId="3E9C3FB2" w:rsidR="00F9688B" w:rsidRPr="00F9688B" w:rsidRDefault="00F9688B" w:rsidP="0006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688B">
        <w:rPr>
          <w:rFonts w:ascii="Arial" w:hAnsi="Arial" w:cs="Arial"/>
          <w:b/>
          <w:bCs/>
          <w:kern w:val="2"/>
          <w:sz w:val="32"/>
          <w:szCs w:val="32"/>
        </w:rPr>
        <w:t xml:space="preserve">ИРКУТСКИЙ </w:t>
      </w:r>
      <w:r w:rsidR="00BE276B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МУНИЦИПАЛЬНЫЙ </w:t>
      </w:r>
      <w:r w:rsidRPr="00F9688B">
        <w:rPr>
          <w:rFonts w:ascii="Arial" w:hAnsi="Arial" w:cs="Arial"/>
          <w:b/>
          <w:bCs/>
          <w:kern w:val="2"/>
          <w:sz w:val="32"/>
          <w:szCs w:val="32"/>
        </w:rPr>
        <w:t>РАЙОН</w:t>
      </w:r>
    </w:p>
    <w:p w14:paraId="47F3E413" w14:textId="13994AC3" w:rsidR="00F9688B" w:rsidRPr="00F9688B" w:rsidRDefault="00F9688B" w:rsidP="0006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688B">
        <w:rPr>
          <w:rFonts w:ascii="Arial" w:hAnsi="Arial" w:cs="Arial"/>
          <w:b/>
          <w:bCs/>
          <w:kern w:val="2"/>
          <w:sz w:val="32"/>
          <w:szCs w:val="32"/>
        </w:rPr>
        <w:t xml:space="preserve">ДЗЕРЖИНСКОЕ </w:t>
      </w:r>
      <w:r w:rsidR="00BE276B">
        <w:rPr>
          <w:rFonts w:ascii="Arial" w:hAnsi="Arial" w:cs="Arial"/>
          <w:b/>
          <w:bCs/>
          <w:kern w:val="2"/>
          <w:sz w:val="32"/>
          <w:szCs w:val="32"/>
        </w:rPr>
        <w:t>СЕЛЬСКОЕ ПОСЕЛЕНИЕ</w:t>
      </w:r>
    </w:p>
    <w:p w14:paraId="7281846A" w14:textId="7AD5C446" w:rsidR="00F9688B" w:rsidRDefault="00F9688B" w:rsidP="0006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688B">
        <w:rPr>
          <w:rFonts w:ascii="Arial" w:hAnsi="Arial" w:cs="Arial"/>
          <w:b/>
          <w:bCs/>
          <w:kern w:val="2"/>
          <w:sz w:val="32"/>
          <w:szCs w:val="32"/>
        </w:rPr>
        <w:t>ДУМА ЧЕТВЕРТОГО СОЗЫВА</w:t>
      </w:r>
    </w:p>
    <w:p w14:paraId="75D79C6D" w14:textId="77777777" w:rsidR="00BE276B" w:rsidRPr="00F9688B" w:rsidRDefault="00BE276B" w:rsidP="0006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413CCB85" w14:textId="0F7C484E" w:rsidR="00F9688B" w:rsidRDefault="00F9688B" w:rsidP="0006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688B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14:paraId="2DEE9661" w14:textId="4814C0E6" w:rsidR="00D522D5" w:rsidRPr="00D522D5" w:rsidRDefault="00D522D5" w:rsidP="0078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22D5">
        <w:rPr>
          <w:rFonts w:ascii="Arial" w:hAnsi="Arial" w:cs="Arial"/>
          <w:b/>
          <w:bCs/>
          <w:kern w:val="2"/>
          <w:sz w:val="32"/>
          <w:szCs w:val="32"/>
        </w:rPr>
        <w:t>О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 xml:space="preserve">Б УТВЕРЖДЕНИИ </w:t>
      </w:r>
      <w:r w:rsidR="007810ED" w:rsidRPr="007810ED">
        <w:rPr>
          <w:rFonts w:ascii="Arial" w:hAnsi="Arial" w:cs="Arial"/>
          <w:b/>
          <w:bCs/>
          <w:kern w:val="2"/>
          <w:sz w:val="32"/>
          <w:szCs w:val="32"/>
        </w:rPr>
        <w:t>ПОРЯДК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 xml:space="preserve">А ПРЕДОСТАВЛЕНИЯ СУБСИДИЙ ИЗ БЮДЖЕТА </w:t>
      </w:r>
      <w:r w:rsidR="007810ED" w:rsidRPr="007810ED">
        <w:rPr>
          <w:rFonts w:ascii="Arial" w:hAnsi="Arial" w:cs="Arial"/>
          <w:b/>
          <w:bCs/>
          <w:kern w:val="2"/>
          <w:sz w:val="32"/>
          <w:szCs w:val="32"/>
        </w:rPr>
        <w:t xml:space="preserve"> ДЗЕРЖИНСКОГО СЕЛЬСКОГО ПОСЕЛЕНИЯ 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>БЮДЖЕТ</w:t>
      </w:r>
      <w:r w:rsidR="008E284A">
        <w:rPr>
          <w:rFonts w:ascii="Arial" w:hAnsi="Arial" w:cs="Arial"/>
          <w:b/>
          <w:bCs/>
          <w:kern w:val="2"/>
          <w:sz w:val="32"/>
          <w:szCs w:val="32"/>
        </w:rPr>
        <w:t>У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 xml:space="preserve"> ДРУГ</w:t>
      </w:r>
      <w:r w:rsidR="008E284A">
        <w:rPr>
          <w:rFonts w:ascii="Arial" w:hAnsi="Arial" w:cs="Arial"/>
          <w:b/>
          <w:bCs/>
          <w:kern w:val="2"/>
          <w:sz w:val="32"/>
          <w:szCs w:val="32"/>
        </w:rPr>
        <w:t>ОГО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</w:t>
      </w:r>
      <w:r w:rsidR="008E284A">
        <w:rPr>
          <w:rFonts w:ascii="Arial" w:hAnsi="Arial" w:cs="Arial"/>
          <w:b/>
          <w:bCs/>
          <w:kern w:val="2"/>
          <w:sz w:val="32"/>
          <w:szCs w:val="32"/>
        </w:rPr>
        <w:t>ОГО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 xml:space="preserve"> ОБРАЗОВАНИ</w:t>
      </w:r>
      <w:r w:rsidR="008E284A">
        <w:rPr>
          <w:rFonts w:ascii="Arial" w:hAnsi="Arial" w:cs="Arial"/>
          <w:b/>
          <w:bCs/>
          <w:kern w:val="2"/>
          <w:sz w:val="32"/>
          <w:szCs w:val="32"/>
        </w:rPr>
        <w:t>Я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 xml:space="preserve">  В ЦЕЛЯХ ФИНАНСИРОВАНИЯ  РАСХОДНЫХ ОБЯЗАТЕЛЬСТВ ПРИ </w:t>
      </w:r>
      <w:r w:rsidR="00CA6564">
        <w:rPr>
          <w:rFonts w:ascii="Arial" w:hAnsi="Arial" w:cs="Arial"/>
          <w:b/>
          <w:bCs/>
          <w:kern w:val="2"/>
          <w:sz w:val="32"/>
          <w:szCs w:val="32"/>
        </w:rPr>
        <w:t xml:space="preserve">ПЕРЕДАЧЕ </w:t>
      </w:r>
      <w:r w:rsidR="009E3AA5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>ПОЛНОМОЧИ</w:t>
      </w:r>
      <w:r w:rsidR="008E284A">
        <w:rPr>
          <w:rFonts w:ascii="Arial" w:hAnsi="Arial" w:cs="Arial"/>
          <w:b/>
          <w:bCs/>
          <w:kern w:val="2"/>
          <w:sz w:val="32"/>
          <w:szCs w:val="32"/>
        </w:rPr>
        <w:t>Я</w:t>
      </w:r>
      <w:r w:rsidR="007810ED">
        <w:rPr>
          <w:rFonts w:ascii="Arial" w:hAnsi="Arial" w:cs="Arial"/>
          <w:b/>
          <w:bCs/>
          <w:kern w:val="2"/>
          <w:sz w:val="32"/>
          <w:szCs w:val="32"/>
        </w:rPr>
        <w:t xml:space="preserve"> ПО РЕШЕНИЮ ВОПРОСОВ МЕСТНОГО ЗНАЧЕНИЯ.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14:paraId="60D8F723" w14:textId="77777777" w:rsidR="009E5D9E" w:rsidRPr="00F9688B" w:rsidRDefault="009E5D9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8DDAE5" w14:textId="43448201" w:rsidR="00772DC7" w:rsidRDefault="00E41749" w:rsidP="00BE5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25BF">
        <w:rPr>
          <w:rFonts w:ascii="Arial" w:hAnsi="Arial" w:cs="Arial"/>
        </w:rPr>
        <w:t xml:space="preserve">В соответствии </w:t>
      </w:r>
      <w:r w:rsidR="00C50309">
        <w:rPr>
          <w:rFonts w:ascii="Arial" w:hAnsi="Arial" w:cs="Arial"/>
        </w:rPr>
        <w:t xml:space="preserve">с </w:t>
      </w:r>
      <w:r w:rsidR="00DA054B" w:rsidRPr="00DA054B">
        <w:rPr>
          <w:rFonts w:ascii="Arial" w:hAnsi="Arial" w:cs="Arial"/>
        </w:rPr>
        <w:t xml:space="preserve">Федеральным законом от 02.08.2019 № 307-ФЗ с поправками к Бюджетному кодексу; Федеральным законом от 02.08.2019 № 313-ФЗ с поправками к федеральным законам от 06.10.1999 № 184-ФЗ и </w:t>
      </w:r>
      <w:bookmarkStart w:id="0" w:name="_Hlk63926746"/>
      <w:r w:rsidR="00DA054B" w:rsidRPr="00DA054B">
        <w:rPr>
          <w:rFonts w:ascii="Arial" w:hAnsi="Arial" w:cs="Arial"/>
        </w:rPr>
        <w:t>от 06.10.2003 № 131-ФЗ</w:t>
      </w:r>
      <w:bookmarkEnd w:id="0"/>
      <w:r w:rsidR="00DA054B">
        <w:rPr>
          <w:rFonts w:ascii="Arial" w:hAnsi="Arial" w:cs="Arial"/>
        </w:rPr>
        <w:t>,</w:t>
      </w:r>
      <w:r w:rsidR="00C50309">
        <w:rPr>
          <w:rFonts w:ascii="Arial" w:hAnsi="Arial" w:cs="Arial"/>
        </w:rPr>
        <w:t xml:space="preserve"> </w:t>
      </w:r>
      <w:r w:rsidR="000B784E" w:rsidRPr="005A25BF">
        <w:rPr>
          <w:rFonts w:ascii="Arial" w:eastAsiaTheme="minorHAnsi" w:hAnsi="Arial" w:cs="Arial"/>
          <w:lang w:eastAsia="en-US"/>
        </w:rPr>
        <w:t>Федеральн</w:t>
      </w:r>
      <w:r w:rsidR="00C50309">
        <w:rPr>
          <w:rFonts w:ascii="Arial" w:eastAsiaTheme="minorHAnsi" w:hAnsi="Arial" w:cs="Arial"/>
          <w:lang w:eastAsia="en-US"/>
        </w:rPr>
        <w:t>ым</w:t>
      </w:r>
      <w:r w:rsidR="00D522D5">
        <w:rPr>
          <w:rFonts w:ascii="Arial" w:eastAsiaTheme="minorHAnsi" w:hAnsi="Arial" w:cs="Arial"/>
          <w:lang w:eastAsia="en-US"/>
        </w:rPr>
        <w:t xml:space="preserve"> </w:t>
      </w:r>
      <w:r w:rsidR="000B784E" w:rsidRPr="005A25BF">
        <w:rPr>
          <w:rFonts w:ascii="Arial" w:eastAsiaTheme="minorHAnsi" w:hAnsi="Arial" w:cs="Arial"/>
          <w:lang w:eastAsia="en-US"/>
        </w:rPr>
        <w:t>закон</w:t>
      </w:r>
      <w:r w:rsidR="00C50309">
        <w:rPr>
          <w:rFonts w:ascii="Arial" w:eastAsiaTheme="minorHAnsi" w:hAnsi="Arial" w:cs="Arial"/>
          <w:lang w:eastAsia="en-US"/>
        </w:rPr>
        <w:t xml:space="preserve">ом </w:t>
      </w:r>
      <w:r w:rsidR="00C50309" w:rsidRPr="00C50309">
        <w:rPr>
          <w:rFonts w:ascii="Arial" w:eastAsiaTheme="minorHAnsi" w:hAnsi="Arial" w:cs="Arial"/>
          <w:lang w:eastAsia="en-US"/>
        </w:rPr>
        <w:t>от 06.10.2003 № 131-ФЗ</w:t>
      </w:r>
      <w:r w:rsidR="000B784E" w:rsidRPr="005A25BF">
        <w:rPr>
          <w:rFonts w:ascii="Arial" w:eastAsiaTheme="minorHAnsi" w:hAnsi="Arial" w:cs="Arial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912189" w:rsidRPr="005A25BF">
        <w:rPr>
          <w:rFonts w:ascii="Arial" w:eastAsiaTheme="minorHAnsi" w:hAnsi="Arial" w:cs="Arial"/>
          <w:lang w:eastAsia="en-US"/>
        </w:rPr>
        <w:t>,</w:t>
      </w:r>
      <w:r w:rsidR="00BE5EAC" w:rsidRPr="00BE5EAC">
        <w:t xml:space="preserve"> </w:t>
      </w:r>
      <w:r w:rsidR="00BE5EAC" w:rsidRPr="00BE5EAC">
        <w:rPr>
          <w:rFonts w:ascii="Arial" w:eastAsiaTheme="minorHAnsi" w:hAnsi="Arial" w:cs="Arial"/>
          <w:lang w:eastAsia="en-US"/>
        </w:rPr>
        <w:t xml:space="preserve"> </w:t>
      </w:r>
      <w:r w:rsidR="00DA054B" w:rsidRPr="00DA054B">
        <w:rPr>
          <w:rFonts w:ascii="Arial" w:eastAsiaTheme="minorHAnsi" w:hAnsi="Arial" w:cs="Arial"/>
          <w:lang w:eastAsia="en-US"/>
        </w:rPr>
        <w:t>ст</w:t>
      </w:r>
      <w:r w:rsidR="00C50309">
        <w:rPr>
          <w:rFonts w:ascii="Arial" w:eastAsiaTheme="minorHAnsi" w:hAnsi="Arial" w:cs="Arial"/>
          <w:lang w:eastAsia="en-US"/>
        </w:rPr>
        <w:t>атьями</w:t>
      </w:r>
      <w:r w:rsidR="00DA054B" w:rsidRPr="00DA054B">
        <w:rPr>
          <w:rFonts w:ascii="Arial" w:eastAsiaTheme="minorHAnsi" w:hAnsi="Arial" w:cs="Arial"/>
          <w:lang w:eastAsia="en-US"/>
        </w:rPr>
        <w:t xml:space="preserve"> 138.3</w:t>
      </w:r>
      <w:r w:rsidR="00DA054B">
        <w:rPr>
          <w:rFonts w:ascii="Arial" w:eastAsiaTheme="minorHAnsi" w:hAnsi="Arial" w:cs="Arial"/>
          <w:lang w:eastAsia="en-US"/>
        </w:rPr>
        <w:t>,</w:t>
      </w:r>
      <w:r w:rsidR="00DA054B" w:rsidRPr="00DA054B">
        <w:rPr>
          <w:rFonts w:ascii="Arial" w:eastAsiaTheme="minorHAnsi" w:hAnsi="Arial" w:cs="Arial"/>
          <w:lang w:eastAsia="en-US"/>
        </w:rPr>
        <w:t xml:space="preserve"> </w:t>
      </w:r>
      <w:r w:rsidR="00BE5EAC" w:rsidRPr="00BE5EAC">
        <w:rPr>
          <w:rFonts w:ascii="Arial" w:eastAsiaTheme="minorHAnsi" w:hAnsi="Arial" w:cs="Arial"/>
          <w:lang w:eastAsia="en-US"/>
        </w:rPr>
        <w:t>142.3 БК РФ</w:t>
      </w:r>
      <w:r w:rsidR="00BE5EAC">
        <w:rPr>
          <w:rFonts w:ascii="Arial" w:eastAsiaTheme="minorHAnsi" w:hAnsi="Arial" w:cs="Arial"/>
          <w:lang w:eastAsia="en-US"/>
        </w:rPr>
        <w:t xml:space="preserve"> «</w:t>
      </w:r>
      <w:r w:rsidR="00BE5EAC" w:rsidRPr="00BE5EAC">
        <w:rPr>
          <w:rFonts w:ascii="Arial" w:eastAsiaTheme="minorHAnsi" w:hAnsi="Arial" w:cs="Arial"/>
          <w:lang w:eastAsia="en-US"/>
        </w:rPr>
        <w:t>Субсидии бюджетам муниципальных образований из местных бюджетов</w:t>
      </w:r>
      <w:r w:rsidR="00BE5EAC">
        <w:rPr>
          <w:rFonts w:ascii="Arial" w:eastAsiaTheme="minorHAnsi" w:hAnsi="Arial" w:cs="Arial"/>
          <w:lang w:eastAsia="en-US"/>
        </w:rPr>
        <w:t>»,</w:t>
      </w:r>
      <w:r w:rsidR="00C50309">
        <w:rPr>
          <w:rFonts w:ascii="Arial" w:eastAsiaTheme="minorHAnsi" w:hAnsi="Arial" w:cs="Arial"/>
          <w:lang w:eastAsia="en-US"/>
        </w:rPr>
        <w:t xml:space="preserve"> </w:t>
      </w:r>
      <w:r w:rsidR="00912189" w:rsidRPr="005A25BF">
        <w:rPr>
          <w:rFonts w:ascii="Arial" w:eastAsiaTheme="minorHAnsi" w:hAnsi="Arial" w:cs="Arial"/>
          <w:lang w:eastAsia="en-US"/>
        </w:rPr>
        <w:t xml:space="preserve"> </w:t>
      </w:r>
      <w:r w:rsidR="00BE276B">
        <w:rPr>
          <w:rFonts w:ascii="Arial" w:hAnsi="Arial" w:cs="Arial"/>
          <w:kern w:val="2"/>
        </w:rPr>
        <w:t xml:space="preserve">руководствуясь </w:t>
      </w:r>
      <w:r w:rsidR="00BE276B" w:rsidRPr="00BE276B">
        <w:rPr>
          <w:rFonts w:ascii="Arial" w:hAnsi="Arial" w:cs="Arial"/>
        </w:rPr>
        <w:t xml:space="preserve">статьями 6, 24, 44 Устава Дзержинского сельского поселения, Дума Дзержинского сельского поселения </w:t>
      </w:r>
      <w:r w:rsidR="00F93A6F">
        <w:rPr>
          <w:rFonts w:ascii="Arial" w:hAnsi="Arial" w:cs="Arial"/>
        </w:rPr>
        <w:t xml:space="preserve"> </w:t>
      </w:r>
    </w:p>
    <w:p w14:paraId="32E97F32" w14:textId="77777777" w:rsidR="00B9502F" w:rsidRPr="00CB3959" w:rsidRDefault="00B9502F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3137396" w14:textId="5C99CF90" w:rsidR="00E41749" w:rsidRPr="00CB3959" w:rsidRDefault="00772DC7" w:rsidP="00772D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B3959">
        <w:rPr>
          <w:rFonts w:ascii="Arial" w:hAnsi="Arial" w:cs="Arial"/>
          <w:b/>
        </w:rPr>
        <w:t>РЕШ</w:t>
      </w:r>
      <w:r w:rsidR="00BE276B" w:rsidRPr="00CB3959">
        <w:rPr>
          <w:rFonts w:ascii="Arial" w:hAnsi="Arial" w:cs="Arial"/>
          <w:b/>
        </w:rPr>
        <w:t>ИЛА</w:t>
      </w:r>
      <w:r w:rsidR="00E41749" w:rsidRPr="00CB3959">
        <w:rPr>
          <w:rFonts w:ascii="Arial" w:hAnsi="Arial" w:cs="Arial"/>
        </w:rPr>
        <w:t>:</w:t>
      </w:r>
    </w:p>
    <w:p w14:paraId="13BCAA98" w14:textId="77777777" w:rsidR="00BE276B" w:rsidRPr="00CB3959" w:rsidRDefault="00BE276B" w:rsidP="00772D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755B6068" w14:textId="4D3C2213" w:rsidR="00CA6564" w:rsidRPr="00CA6564" w:rsidRDefault="007810ED" w:rsidP="00CA6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41749" w:rsidRPr="007810ED">
        <w:rPr>
          <w:rFonts w:ascii="Arial" w:hAnsi="Arial" w:cs="Arial"/>
        </w:rPr>
        <w:t xml:space="preserve">Утвердить </w:t>
      </w:r>
      <w:r w:rsidRPr="007810ED">
        <w:rPr>
          <w:rFonts w:ascii="Arial" w:hAnsi="Arial" w:cs="Arial"/>
        </w:rPr>
        <w:t>Порядок предоставления субсидий из бюджета Дзержинского сельского  поселения бюджет</w:t>
      </w:r>
      <w:r w:rsidR="008E284A">
        <w:rPr>
          <w:rFonts w:ascii="Arial" w:hAnsi="Arial" w:cs="Arial"/>
        </w:rPr>
        <w:t>у</w:t>
      </w:r>
      <w:r w:rsidRPr="007810ED">
        <w:rPr>
          <w:rFonts w:ascii="Arial" w:hAnsi="Arial" w:cs="Arial"/>
        </w:rPr>
        <w:t xml:space="preserve"> друг</w:t>
      </w:r>
      <w:r w:rsidR="008E284A">
        <w:rPr>
          <w:rFonts w:ascii="Arial" w:hAnsi="Arial" w:cs="Arial"/>
        </w:rPr>
        <w:t>ого</w:t>
      </w:r>
      <w:r w:rsidRPr="007810ED">
        <w:rPr>
          <w:rFonts w:ascii="Arial" w:hAnsi="Arial" w:cs="Arial"/>
        </w:rPr>
        <w:t xml:space="preserve"> муниципальн</w:t>
      </w:r>
      <w:r w:rsidR="008E284A">
        <w:rPr>
          <w:rFonts w:ascii="Arial" w:hAnsi="Arial" w:cs="Arial"/>
        </w:rPr>
        <w:t>ого</w:t>
      </w:r>
      <w:r w:rsidRPr="007810ED">
        <w:rPr>
          <w:rFonts w:ascii="Arial" w:hAnsi="Arial" w:cs="Arial"/>
        </w:rPr>
        <w:t xml:space="preserve"> образовани</w:t>
      </w:r>
      <w:r w:rsidR="008E284A">
        <w:rPr>
          <w:rFonts w:ascii="Arial" w:hAnsi="Arial" w:cs="Arial"/>
        </w:rPr>
        <w:t>я</w:t>
      </w:r>
      <w:r w:rsidRPr="007810ED">
        <w:rPr>
          <w:rFonts w:ascii="Arial" w:hAnsi="Arial" w:cs="Arial"/>
        </w:rPr>
        <w:t xml:space="preserve">  в целях финансирования расходных обязательств </w:t>
      </w:r>
      <w:r w:rsidR="00CA6564" w:rsidRPr="00CA6564">
        <w:rPr>
          <w:rFonts w:ascii="Arial" w:hAnsi="Arial" w:cs="Arial"/>
        </w:rPr>
        <w:t xml:space="preserve">при передаче полномочий </w:t>
      </w:r>
    </w:p>
    <w:p w14:paraId="77F3CBFF" w14:textId="1BE9BD11" w:rsidR="00D522D5" w:rsidRPr="007810ED" w:rsidRDefault="00CA6564" w:rsidP="00CA6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6564">
        <w:rPr>
          <w:rFonts w:ascii="Arial" w:hAnsi="Arial" w:cs="Arial"/>
        </w:rPr>
        <w:t xml:space="preserve">по решению  вопросов местного значения </w:t>
      </w:r>
      <w:r w:rsidR="007810ED" w:rsidRPr="007810ED">
        <w:rPr>
          <w:rFonts w:ascii="Arial" w:hAnsi="Arial" w:cs="Arial"/>
        </w:rPr>
        <w:t xml:space="preserve"> </w:t>
      </w:r>
      <w:r w:rsidR="00D522D5" w:rsidRPr="007810ED">
        <w:rPr>
          <w:rFonts w:ascii="Arial" w:hAnsi="Arial" w:cs="Arial"/>
        </w:rPr>
        <w:t>(приложение № 1).</w:t>
      </w:r>
    </w:p>
    <w:p w14:paraId="77363A77" w14:textId="1B109A35" w:rsidR="007810ED" w:rsidRPr="007810ED" w:rsidRDefault="007810ED" w:rsidP="007810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</w:rPr>
      </w:pPr>
      <w:r>
        <w:rPr>
          <w:rFonts w:ascii="Arial" w:hAnsi="Arial" w:cs="Arial"/>
        </w:rPr>
        <w:t>2.</w:t>
      </w:r>
      <w:r w:rsidRPr="007810ED">
        <w:rPr>
          <w:rFonts w:ascii="Arial" w:hAnsi="Arial" w:cs="Arial"/>
        </w:rPr>
        <w:t>Утвердить: форму соглашения о предоставлении субсидии из бюджета Дзержинского сельского  поселения бюдже</w:t>
      </w:r>
      <w:r w:rsidR="008E284A">
        <w:rPr>
          <w:rFonts w:ascii="Arial" w:hAnsi="Arial" w:cs="Arial"/>
        </w:rPr>
        <w:t>ту</w:t>
      </w:r>
      <w:r w:rsidRPr="007810ED">
        <w:rPr>
          <w:rFonts w:ascii="Arial" w:hAnsi="Arial" w:cs="Arial"/>
        </w:rPr>
        <w:t xml:space="preserve"> друг</w:t>
      </w:r>
      <w:r w:rsidR="008E284A">
        <w:rPr>
          <w:rFonts w:ascii="Arial" w:hAnsi="Arial" w:cs="Arial"/>
        </w:rPr>
        <w:t>ого</w:t>
      </w:r>
      <w:r w:rsidRPr="007810ED">
        <w:rPr>
          <w:rFonts w:ascii="Arial" w:hAnsi="Arial" w:cs="Arial"/>
        </w:rPr>
        <w:t xml:space="preserve"> муниципальн</w:t>
      </w:r>
      <w:r w:rsidR="008E284A">
        <w:rPr>
          <w:rFonts w:ascii="Arial" w:hAnsi="Arial" w:cs="Arial"/>
        </w:rPr>
        <w:t>ого</w:t>
      </w:r>
      <w:r w:rsidRPr="007810ED">
        <w:rPr>
          <w:rFonts w:ascii="Arial" w:hAnsi="Arial" w:cs="Arial"/>
        </w:rPr>
        <w:t xml:space="preserve"> образовани</w:t>
      </w:r>
      <w:r w:rsidR="008E284A">
        <w:rPr>
          <w:rFonts w:ascii="Arial" w:hAnsi="Arial" w:cs="Arial"/>
        </w:rPr>
        <w:t>я</w:t>
      </w:r>
      <w:r w:rsidRPr="007810ED">
        <w:rPr>
          <w:rFonts w:ascii="Arial" w:hAnsi="Arial" w:cs="Arial"/>
        </w:rPr>
        <w:t xml:space="preserve">  в целях финансирования расходных обязательств при выполнении</w:t>
      </w:r>
      <w:r w:rsidR="009E3AA5">
        <w:rPr>
          <w:rFonts w:ascii="Arial" w:hAnsi="Arial" w:cs="Arial"/>
        </w:rPr>
        <w:t xml:space="preserve"> </w:t>
      </w:r>
      <w:r w:rsidRPr="007810ED">
        <w:rPr>
          <w:rFonts w:ascii="Arial" w:hAnsi="Arial" w:cs="Arial"/>
        </w:rPr>
        <w:t>полномочий по решению  вопросов местного значения  (приложение № 2)</w:t>
      </w:r>
    </w:p>
    <w:p w14:paraId="3C4606A7" w14:textId="46E65F1F" w:rsidR="00E41749" w:rsidRPr="007810ED" w:rsidRDefault="007810ED" w:rsidP="007810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</w:rPr>
      </w:pPr>
      <w:r>
        <w:rPr>
          <w:rFonts w:ascii="Arial" w:hAnsi="Arial" w:cs="Arial"/>
        </w:rPr>
        <w:t>3.</w:t>
      </w:r>
      <w:r w:rsidR="00D522D5" w:rsidRPr="007810ED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14:paraId="24768BB6" w14:textId="4952E59D" w:rsidR="00BE276B" w:rsidRPr="00CB3959" w:rsidRDefault="007810ED" w:rsidP="0078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E276B" w:rsidRPr="00CB3959">
        <w:rPr>
          <w:rFonts w:ascii="Arial" w:hAnsi="Arial" w:cs="Arial"/>
        </w:rPr>
        <w:t xml:space="preserve">Опубликовать данное решение с приложением в информационно-телекоммуникационной сети «Интернет» на официальном сайте администрации Дзержинского сельского поселения, зарегистрированном в качестве СМИ, http://dzerginskoe-mo.ru; обнародовать на муниципальном информационном стенде по адресу пос. Дзержинск ул. Центральная 1-а. </w:t>
      </w:r>
    </w:p>
    <w:p w14:paraId="72DA9B82" w14:textId="6C0487DD" w:rsidR="00BE276B" w:rsidRPr="00CB3959" w:rsidRDefault="007810ED" w:rsidP="0078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E276B" w:rsidRPr="00CB3959">
        <w:rPr>
          <w:rFonts w:ascii="Arial" w:hAnsi="Arial" w:cs="Arial"/>
        </w:rPr>
        <w:t xml:space="preserve">Контроль исполнения настоящего решения оставляю за собой. </w:t>
      </w:r>
    </w:p>
    <w:p w14:paraId="478CB4A0" w14:textId="77777777" w:rsidR="00BE276B" w:rsidRPr="00CB3959" w:rsidRDefault="00BE276B" w:rsidP="00BE2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BFA3543" w14:textId="77777777" w:rsidR="00BE276B" w:rsidRPr="00CB3959" w:rsidRDefault="00BE276B" w:rsidP="00BE2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959">
        <w:rPr>
          <w:rFonts w:ascii="Arial" w:hAnsi="Arial" w:cs="Arial"/>
        </w:rPr>
        <w:t>Глава Дзержинского сельского поселения-</w:t>
      </w:r>
    </w:p>
    <w:p w14:paraId="48DA550F" w14:textId="78ABBF7B" w:rsidR="00BE276B" w:rsidRPr="00CB3959" w:rsidRDefault="00BE276B" w:rsidP="00BE2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959">
        <w:rPr>
          <w:rFonts w:ascii="Arial" w:hAnsi="Arial" w:cs="Arial"/>
        </w:rPr>
        <w:t xml:space="preserve">Председатель Думы    </w:t>
      </w:r>
      <w:r w:rsidR="008D2E15">
        <w:rPr>
          <w:rFonts w:ascii="Arial" w:hAnsi="Arial" w:cs="Arial"/>
        </w:rPr>
        <w:t>И.В.Соколовская</w:t>
      </w:r>
      <w:r w:rsidRPr="00CB3959">
        <w:rPr>
          <w:rFonts w:ascii="Arial" w:hAnsi="Arial" w:cs="Arial"/>
        </w:rPr>
        <w:t xml:space="preserve"> </w:t>
      </w:r>
    </w:p>
    <w:p w14:paraId="7BA8C3DD" w14:textId="0C416B85" w:rsidR="00BE276B" w:rsidRPr="00CB3959" w:rsidRDefault="00BE276B" w:rsidP="00BE2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7E3A2042" w14:textId="61D14A6E" w:rsidR="00BE276B" w:rsidRPr="00BE276B" w:rsidRDefault="00BE276B" w:rsidP="00BE276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E276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14:paraId="34EC4E9E" w14:textId="3AE27428" w:rsidR="00D522D5" w:rsidRDefault="00BE276B" w:rsidP="00D522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E276B">
        <w:rPr>
          <w:sz w:val="20"/>
          <w:szCs w:val="20"/>
        </w:rPr>
        <w:t xml:space="preserve">к решению Думы Дзержинского сельского поселения  от </w:t>
      </w:r>
      <w:r w:rsidR="008D2E15">
        <w:rPr>
          <w:sz w:val="20"/>
          <w:szCs w:val="20"/>
        </w:rPr>
        <w:t xml:space="preserve"> 28.</w:t>
      </w:r>
      <w:r w:rsidR="00F21913">
        <w:rPr>
          <w:sz w:val="20"/>
          <w:szCs w:val="20"/>
        </w:rPr>
        <w:t>04</w:t>
      </w:r>
      <w:r w:rsidR="008E284A">
        <w:rPr>
          <w:sz w:val="20"/>
          <w:szCs w:val="20"/>
        </w:rPr>
        <w:t>.</w:t>
      </w:r>
      <w:r w:rsidR="00D522D5">
        <w:rPr>
          <w:sz w:val="20"/>
          <w:szCs w:val="20"/>
        </w:rPr>
        <w:t>2021 г.</w:t>
      </w:r>
      <w:r w:rsidR="008D2E15">
        <w:rPr>
          <w:sz w:val="20"/>
          <w:szCs w:val="20"/>
        </w:rPr>
        <w:t xml:space="preserve"> </w:t>
      </w:r>
      <w:r w:rsidRPr="00BE276B">
        <w:rPr>
          <w:sz w:val="20"/>
          <w:szCs w:val="20"/>
        </w:rPr>
        <w:t xml:space="preserve">№ </w:t>
      </w:r>
      <w:r w:rsidR="005B4C8D">
        <w:rPr>
          <w:sz w:val="20"/>
          <w:szCs w:val="20"/>
        </w:rPr>
        <w:t>4</w:t>
      </w:r>
      <w:bookmarkStart w:id="1" w:name="_GoBack"/>
      <w:bookmarkEnd w:id="1"/>
      <w:r w:rsidR="008D2E15">
        <w:rPr>
          <w:sz w:val="20"/>
          <w:szCs w:val="20"/>
        </w:rPr>
        <w:t>4/238</w:t>
      </w:r>
    </w:p>
    <w:p w14:paraId="23BF44B7" w14:textId="7932F8DF" w:rsidR="00BE5EAC" w:rsidRDefault="00BE5EAC" w:rsidP="00BE5E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33827474" w14:textId="2EBA6048" w:rsidR="00871EC4" w:rsidRDefault="00871EC4" w:rsidP="00BE5E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018E444" w14:textId="77777777" w:rsidR="00C50309" w:rsidRDefault="00BB7FB4" w:rsidP="00C503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C50309">
        <w:rPr>
          <w:rFonts w:ascii="Arial" w:hAnsi="Arial" w:cs="Arial"/>
          <w:b/>
          <w:bCs/>
        </w:rPr>
        <w:t>ПО</w:t>
      </w:r>
      <w:r w:rsidR="00C50309">
        <w:rPr>
          <w:rFonts w:ascii="Arial" w:hAnsi="Arial" w:cs="Arial"/>
          <w:b/>
          <w:bCs/>
        </w:rPr>
        <w:t xml:space="preserve">РЯДОК </w:t>
      </w:r>
    </w:p>
    <w:p w14:paraId="7D722134" w14:textId="216BB124" w:rsidR="00CA6564" w:rsidRDefault="00BB7FB4" w:rsidP="00C503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C50309">
        <w:rPr>
          <w:rFonts w:ascii="Arial" w:hAnsi="Arial" w:cs="Arial"/>
          <w:b/>
          <w:bCs/>
        </w:rPr>
        <w:t xml:space="preserve">предоставления </w:t>
      </w:r>
      <w:r w:rsidR="00C50309" w:rsidRPr="00C50309">
        <w:rPr>
          <w:rFonts w:ascii="Arial" w:hAnsi="Arial" w:cs="Arial"/>
          <w:b/>
          <w:bCs/>
        </w:rPr>
        <w:t>субсидий</w:t>
      </w:r>
      <w:r w:rsidRPr="00C50309">
        <w:rPr>
          <w:rFonts w:ascii="Arial" w:hAnsi="Arial" w:cs="Arial"/>
          <w:b/>
          <w:bCs/>
        </w:rPr>
        <w:t xml:space="preserve"> из бюджета</w:t>
      </w:r>
      <w:r w:rsidR="00C50309" w:rsidRPr="00C50309">
        <w:rPr>
          <w:rFonts w:ascii="Arial" w:hAnsi="Arial" w:cs="Arial"/>
          <w:b/>
          <w:bCs/>
        </w:rPr>
        <w:t xml:space="preserve"> Дзержинского сельского </w:t>
      </w:r>
      <w:r w:rsidR="00C50309">
        <w:rPr>
          <w:rFonts w:ascii="Arial" w:hAnsi="Arial" w:cs="Arial"/>
          <w:b/>
          <w:bCs/>
        </w:rPr>
        <w:t xml:space="preserve"> </w:t>
      </w:r>
      <w:r w:rsidRPr="00C50309">
        <w:rPr>
          <w:rFonts w:ascii="Arial" w:hAnsi="Arial" w:cs="Arial"/>
          <w:b/>
          <w:bCs/>
        </w:rPr>
        <w:t>поселения бюджет</w:t>
      </w:r>
      <w:r w:rsidR="008E284A">
        <w:rPr>
          <w:rFonts w:ascii="Arial" w:hAnsi="Arial" w:cs="Arial"/>
          <w:b/>
          <w:bCs/>
        </w:rPr>
        <w:t>у</w:t>
      </w:r>
      <w:r w:rsidR="00C50309" w:rsidRPr="00C50309">
        <w:rPr>
          <w:rFonts w:ascii="Arial" w:hAnsi="Arial" w:cs="Arial"/>
          <w:b/>
          <w:bCs/>
        </w:rPr>
        <w:t xml:space="preserve"> друг</w:t>
      </w:r>
      <w:r w:rsidR="008E284A">
        <w:rPr>
          <w:rFonts w:ascii="Arial" w:hAnsi="Arial" w:cs="Arial"/>
          <w:b/>
          <w:bCs/>
        </w:rPr>
        <w:t>ого</w:t>
      </w:r>
      <w:r w:rsidR="00C50309" w:rsidRPr="00C50309">
        <w:rPr>
          <w:rFonts w:ascii="Arial" w:hAnsi="Arial" w:cs="Arial"/>
          <w:b/>
          <w:bCs/>
        </w:rPr>
        <w:t xml:space="preserve"> муниципальн</w:t>
      </w:r>
      <w:r w:rsidR="008E284A">
        <w:rPr>
          <w:rFonts w:ascii="Arial" w:hAnsi="Arial" w:cs="Arial"/>
          <w:b/>
          <w:bCs/>
        </w:rPr>
        <w:t>ого</w:t>
      </w:r>
      <w:r w:rsidR="00C50309" w:rsidRPr="00C50309">
        <w:rPr>
          <w:rFonts w:ascii="Arial" w:hAnsi="Arial" w:cs="Arial"/>
          <w:b/>
          <w:bCs/>
        </w:rPr>
        <w:t xml:space="preserve"> образовани</w:t>
      </w:r>
      <w:r w:rsidR="008E284A">
        <w:rPr>
          <w:rFonts w:ascii="Arial" w:hAnsi="Arial" w:cs="Arial"/>
          <w:b/>
          <w:bCs/>
        </w:rPr>
        <w:t>я</w:t>
      </w:r>
      <w:r w:rsidR="00C50309">
        <w:rPr>
          <w:rFonts w:ascii="Arial" w:hAnsi="Arial" w:cs="Arial"/>
          <w:b/>
          <w:bCs/>
        </w:rPr>
        <w:t xml:space="preserve">  в целях финансирования расходных обязательств</w:t>
      </w:r>
      <w:r w:rsidR="007810ED">
        <w:rPr>
          <w:rFonts w:ascii="Arial" w:hAnsi="Arial" w:cs="Arial"/>
          <w:b/>
          <w:bCs/>
        </w:rPr>
        <w:t xml:space="preserve"> при</w:t>
      </w:r>
      <w:r w:rsidR="00BD7B66">
        <w:rPr>
          <w:rFonts w:ascii="Arial" w:hAnsi="Arial" w:cs="Arial"/>
          <w:b/>
          <w:bCs/>
        </w:rPr>
        <w:t xml:space="preserve"> передаче </w:t>
      </w:r>
      <w:r w:rsidR="007810ED">
        <w:rPr>
          <w:rFonts w:ascii="Arial" w:hAnsi="Arial" w:cs="Arial"/>
          <w:b/>
          <w:bCs/>
        </w:rPr>
        <w:t xml:space="preserve"> полномочий </w:t>
      </w:r>
    </w:p>
    <w:p w14:paraId="16EAEA6B" w14:textId="37E8EA52" w:rsidR="00BB7FB4" w:rsidRPr="00C50309" w:rsidRDefault="007810ED" w:rsidP="00C503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 решению  вопросов местного значения. </w:t>
      </w:r>
    </w:p>
    <w:p w14:paraId="4D2FBE6C" w14:textId="77777777" w:rsidR="00BB7FB4" w:rsidRP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3BA90DE0" w14:textId="77777777" w:rsidR="00BB7FB4" w:rsidRPr="009E3AA5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9E3AA5">
        <w:rPr>
          <w:rFonts w:ascii="Arial" w:hAnsi="Arial" w:cs="Arial"/>
          <w:b/>
          <w:bCs/>
        </w:rPr>
        <w:t>1. Общие положения</w:t>
      </w:r>
    </w:p>
    <w:p w14:paraId="5F861FA4" w14:textId="77777777" w:rsidR="00BB7FB4" w:rsidRP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6022EFF9" w14:textId="17A465EC" w:rsidR="00C50309" w:rsidRDefault="009D0EBB" w:rsidP="00C5030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B7FB4" w:rsidRPr="00BB7FB4">
        <w:rPr>
          <w:rFonts w:ascii="Arial" w:hAnsi="Arial" w:cs="Arial"/>
        </w:rPr>
        <w:t xml:space="preserve">Настоящим  </w:t>
      </w:r>
      <w:r w:rsidR="00AB20EF">
        <w:rPr>
          <w:rFonts w:ascii="Arial" w:hAnsi="Arial" w:cs="Arial"/>
        </w:rPr>
        <w:t xml:space="preserve">Порядком </w:t>
      </w:r>
      <w:r w:rsidR="00AB20EF" w:rsidRPr="00AB20EF">
        <w:rPr>
          <w:rFonts w:ascii="Arial" w:hAnsi="Arial" w:cs="Arial"/>
        </w:rPr>
        <w:t>предоставления субсидий из бюджета Дзержинского сельского  поселения бюджет</w:t>
      </w:r>
      <w:r w:rsidR="008E284A">
        <w:rPr>
          <w:rFonts w:ascii="Arial" w:hAnsi="Arial" w:cs="Arial"/>
        </w:rPr>
        <w:t>у</w:t>
      </w:r>
      <w:r w:rsidR="00AB20EF" w:rsidRPr="00AB20EF">
        <w:rPr>
          <w:rFonts w:ascii="Arial" w:hAnsi="Arial" w:cs="Arial"/>
        </w:rPr>
        <w:t xml:space="preserve"> друг</w:t>
      </w:r>
      <w:r w:rsidR="008E284A">
        <w:rPr>
          <w:rFonts w:ascii="Arial" w:hAnsi="Arial" w:cs="Arial"/>
        </w:rPr>
        <w:t>ого</w:t>
      </w:r>
      <w:r w:rsidR="00AB20EF" w:rsidRPr="00AB20EF">
        <w:rPr>
          <w:rFonts w:ascii="Arial" w:hAnsi="Arial" w:cs="Arial"/>
        </w:rPr>
        <w:t xml:space="preserve"> муниципальн</w:t>
      </w:r>
      <w:r w:rsidR="008E284A">
        <w:rPr>
          <w:rFonts w:ascii="Arial" w:hAnsi="Arial" w:cs="Arial"/>
        </w:rPr>
        <w:t>ого</w:t>
      </w:r>
      <w:r w:rsidR="00AB20EF" w:rsidRPr="00AB20EF">
        <w:rPr>
          <w:rFonts w:ascii="Arial" w:hAnsi="Arial" w:cs="Arial"/>
        </w:rPr>
        <w:t xml:space="preserve"> образовани</w:t>
      </w:r>
      <w:r w:rsidR="008E284A">
        <w:rPr>
          <w:rFonts w:ascii="Arial" w:hAnsi="Arial" w:cs="Arial"/>
        </w:rPr>
        <w:t>я</w:t>
      </w:r>
      <w:r w:rsidR="00AB20EF" w:rsidRPr="00AB20EF">
        <w:rPr>
          <w:rFonts w:ascii="Arial" w:hAnsi="Arial" w:cs="Arial"/>
        </w:rPr>
        <w:t xml:space="preserve">  в целях финансирования расходных обязательств при </w:t>
      </w:r>
      <w:r w:rsidR="00CA6564">
        <w:rPr>
          <w:rFonts w:ascii="Arial" w:hAnsi="Arial" w:cs="Arial"/>
        </w:rPr>
        <w:t xml:space="preserve">передаче </w:t>
      </w:r>
      <w:bookmarkStart w:id="2" w:name="_Hlk63929704"/>
      <w:r w:rsidR="009E3AA5">
        <w:rPr>
          <w:rFonts w:ascii="Arial" w:hAnsi="Arial" w:cs="Arial"/>
        </w:rPr>
        <w:t xml:space="preserve"> </w:t>
      </w:r>
      <w:r w:rsidR="00CA6564">
        <w:rPr>
          <w:rFonts w:ascii="Arial" w:hAnsi="Arial" w:cs="Arial"/>
        </w:rPr>
        <w:t>полномочи</w:t>
      </w:r>
      <w:r w:rsidR="008E284A">
        <w:rPr>
          <w:rFonts w:ascii="Arial" w:hAnsi="Arial" w:cs="Arial"/>
        </w:rPr>
        <w:t>я</w:t>
      </w:r>
      <w:r w:rsidR="00CA6564">
        <w:rPr>
          <w:rFonts w:ascii="Arial" w:hAnsi="Arial" w:cs="Arial"/>
        </w:rPr>
        <w:t xml:space="preserve"> </w:t>
      </w:r>
      <w:r w:rsidR="00AB20EF" w:rsidRPr="00AB20EF">
        <w:rPr>
          <w:rFonts w:ascii="Arial" w:hAnsi="Arial" w:cs="Arial"/>
        </w:rPr>
        <w:t xml:space="preserve"> по решению  вопросов местного значения</w:t>
      </w:r>
      <w:r w:rsidR="00AB20EF">
        <w:rPr>
          <w:rFonts w:ascii="Arial" w:hAnsi="Arial" w:cs="Arial"/>
        </w:rPr>
        <w:t xml:space="preserve"> (далее Порядок)</w:t>
      </w:r>
      <w:r w:rsidR="00AB20EF" w:rsidRPr="00AB20EF">
        <w:rPr>
          <w:rFonts w:ascii="Arial" w:hAnsi="Arial" w:cs="Arial"/>
        </w:rPr>
        <w:t xml:space="preserve"> </w:t>
      </w:r>
      <w:r w:rsidR="00BB7FB4" w:rsidRPr="00BB7FB4">
        <w:rPr>
          <w:rFonts w:ascii="Arial" w:hAnsi="Arial" w:cs="Arial"/>
        </w:rPr>
        <w:t>устанавлива</w:t>
      </w:r>
      <w:r w:rsidR="00AB20EF">
        <w:rPr>
          <w:rFonts w:ascii="Arial" w:hAnsi="Arial" w:cs="Arial"/>
        </w:rPr>
        <w:t>ю</w:t>
      </w:r>
      <w:r w:rsidR="00BB7FB4" w:rsidRPr="00BB7FB4">
        <w:rPr>
          <w:rFonts w:ascii="Arial" w:hAnsi="Arial" w:cs="Arial"/>
        </w:rPr>
        <w:t>тся</w:t>
      </w:r>
      <w:r w:rsidR="00AB20EF">
        <w:rPr>
          <w:rFonts w:ascii="Arial" w:hAnsi="Arial" w:cs="Arial"/>
        </w:rPr>
        <w:t xml:space="preserve"> </w:t>
      </w:r>
      <w:r w:rsidR="00BB7FB4" w:rsidRPr="00BB7FB4">
        <w:rPr>
          <w:rFonts w:ascii="Arial" w:hAnsi="Arial" w:cs="Arial"/>
        </w:rPr>
        <w:t>порядок</w:t>
      </w:r>
      <w:r w:rsidR="00017884">
        <w:rPr>
          <w:rFonts w:ascii="Arial" w:hAnsi="Arial" w:cs="Arial"/>
        </w:rPr>
        <w:t xml:space="preserve">, </w:t>
      </w:r>
      <w:r w:rsidR="00017884" w:rsidRPr="00017884">
        <w:rPr>
          <w:rFonts w:ascii="Arial" w:hAnsi="Arial" w:cs="Arial"/>
        </w:rPr>
        <w:t>случаи</w:t>
      </w:r>
      <w:r w:rsidR="00BB7FB4" w:rsidRPr="00BB7FB4">
        <w:rPr>
          <w:rFonts w:ascii="Arial" w:hAnsi="Arial" w:cs="Arial"/>
        </w:rPr>
        <w:t xml:space="preserve"> и условия предоставления  межбюджетных трансфертов </w:t>
      </w:r>
      <w:bookmarkEnd w:id="2"/>
      <w:r w:rsidR="00BB7FB4" w:rsidRPr="00BB7FB4">
        <w:rPr>
          <w:rFonts w:ascii="Arial" w:hAnsi="Arial" w:cs="Arial"/>
        </w:rPr>
        <w:t xml:space="preserve">из бюджета </w:t>
      </w:r>
      <w:r w:rsidR="00AB20EF">
        <w:rPr>
          <w:rFonts w:ascii="Arial" w:hAnsi="Arial" w:cs="Arial"/>
        </w:rPr>
        <w:t xml:space="preserve">Дзержинского </w:t>
      </w:r>
      <w:r w:rsidR="00BB7FB4" w:rsidRPr="00BB7FB4">
        <w:rPr>
          <w:rFonts w:ascii="Arial" w:hAnsi="Arial" w:cs="Arial"/>
        </w:rPr>
        <w:t xml:space="preserve">сельского поселения </w:t>
      </w:r>
      <w:r w:rsidR="00AB20EF">
        <w:rPr>
          <w:rFonts w:ascii="Arial" w:hAnsi="Arial" w:cs="Arial"/>
        </w:rPr>
        <w:t>Иркутского муниципального</w:t>
      </w:r>
      <w:r w:rsidR="00BB7FB4" w:rsidRPr="00BB7FB4">
        <w:rPr>
          <w:rFonts w:ascii="Arial" w:hAnsi="Arial" w:cs="Arial"/>
        </w:rPr>
        <w:t xml:space="preserve"> района </w:t>
      </w:r>
      <w:r w:rsidR="00AB20EF">
        <w:rPr>
          <w:rFonts w:ascii="Arial" w:hAnsi="Arial" w:cs="Arial"/>
        </w:rPr>
        <w:t xml:space="preserve"> Иркутской области ( далее Поселение) </w:t>
      </w:r>
      <w:r w:rsidR="00BB7FB4" w:rsidRPr="00BB7FB4">
        <w:rPr>
          <w:rFonts w:ascii="Arial" w:hAnsi="Arial" w:cs="Arial"/>
        </w:rPr>
        <w:t>бюджет</w:t>
      </w:r>
      <w:r w:rsidR="008E284A">
        <w:rPr>
          <w:rFonts w:ascii="Arial" w:hAnsi="Arial" w:cs="Arial"/>
        </w:rPr>
        <w:t>у</w:t>
      </w:r>
      <w:r w:rsidR="00AB20EF">
        <w:rPr>
          <w:rFonts w:ascii="Arial" w:hAnsi="Arial" w:cs="Arial"/>
        </w:rPr>
        <w:t xml:space="preserve"> друг</w:t>
      </w:r>
      <w:r w:rsidR="008E284A">
        <w:rPr>
          <w:rFonts w:ascii="Arial" w:hAnsi="Arial" w:cs="Arial"/>
        </w:rPr>
        <w:t>ого</w:t>
      </w:r>
      <w:r w:rsidR="00AB20EF">
        <w:rPr>
          <w:rFonts w:ascii="Arial" w:hAnsi="Arial" w:cs="Arial"/>
        </w:rPr>
        <w:t xml:space="preserve"> </w:t>
      </w:r>
      <w:r w:rsidR="00BB7FB4" w:rsidRPr="00BB7FB4">
        <w:rPr>
          <w:rFonts w:ascii="Arial" w:hAnsi="Arial" w:cs="Arial"/>
        </w:rPr>
        <w:t>муниципальн</w:t>
      </w:r>
      <w:r w:rsidR="008E284A">
        <w:rPr>
          <w:rFonts w:ascii="Arial" w:hAnsi="Arial" w:cs="Arial"/>
        </w:rPr>
        <w:t>ого</w:t>
      </w:r>
      <w:r w:rsidR="00BB7FB4" w:rsidRPr="00BB7FB4">
        <w:rPr>
          <w:rFonts w:ascii="Arial" w:hAnsi="Arial" w:cs="Arial"/>
        </w:rPr>
        <w:t xml:space="preserve"> образовани</w:t>
      </w:r>
      <w:r w:rsidR="008E284A">
        <w:rPr>
          <w:rFonts w:ascii="Arial" w:hAnsi="Arial" w:cs="Arial"/>
        </w:rPr>
        <w:t>я</w:t>
      </w:r>
      <w:r w:rsidR="006558E4">
        <w:rPr>
          <w:rFonts w:ascii="Arial" w:hAnsi="Arial" w:cs="Arial"/>
        </w:rPr>
        <w:t>,</w:t>
      </w:r>
      <w:r w:rsidR="00BB7FB4" w:rsidRPr="00BB7FB4">
        <w:rPr>
          <w:rFonts w:ascii="Arial" w:hAnsi="Arial" w:cs="Arial"/>
        </w:rPr>
        <w:t xml:space="preserve"> </w:t>
      </w:r>
      <w:r w:rsidR="006558E4" w:rsidRPr="006558E4">
        <w:rPr>
          <w:rFonts w:ascii="Arial" w:hAnsi="Arial" w:cs="Arial"/>
        </w:rPr>
        <w:t>правила определения объема субсидий</w:t>
      </w:r>
      <w:r w:rsidR="00AB20EF">
        <w:rPr>
          <w:rFonts w:ascii="Arial" w:hAnsi="Arial" w:cs="Arial"/>
        </w:rPr>
        <w:t xml:space="preserve"> в целях финансирования  расходных обязательств</w:t>
      </w:r>
      <w:r>
        <w:rPr>
          <w:rFonts w:ascii="Arial" w:hAnsi="Arial" w:cs="Arial"/>
        </w:rPr>
        <w:t xml:space="preserve"> Поселения по решению вопросов местного значения</w:t>
      </w:r>
      <w:r w:rsidR="00CA6564">
        <w:rPr>
          <w:rFonts w:ascii="Arial" w:hAnsi="Arial" w:cs="Arial"/>
        </w:rPr>
        <w:t>, переданных друг</w:t>
      </w:r>
      <w:r w:rsidR="008E284A">
        <w:rPr>
          <w:rFonts w:ascii="Arial" w:hAnsi="Arial" w:cs="Arial"/>
        </w:rPr>
        <w:t>ому</w:t>
      </w:r>
      <w:r w:rsidR="00CA6564">
        <w:rPr>
          <w:rFonts w:ascii="Arial" w:hAnsi="Arial" w:cs="Arial"/>
        </w:rPr>
        <w:t xml:space="preserve"> муниципальн</w:t>
      </w:r>
      <w:r w:rsidR="008E284A">
        <w:rPr>
          <w:rFonts w:ascii="Arial" w:hAnsi="Arial" w:cs="Arial"/>
        </w:rPr>
        <w:t>ому</w:t>
      </w:r>
      <w:r w:rsidR="00CA6564">
        <w:rPr>
          <w:rFonts w:ascii="Arial" w:hAnsi="Arial" w:cs="Arial"/>
        </w:rPr>
        <w:t xml:space="preserve"> образовани</w:t>
      </w:r>
      <w:r w:rsidR="008E284A">
        <w:rPr>
          <w:rFonts w:ascii="Arial" w:hAnsi="Arial" w:cs="Arial"/>
        </w:rPr>
        <w:t>ю</w:t>
      </w:r>
      <w:r w:rsidR="00CA6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50309" w:rsidRPr="00C50309">
        <w:rPr>
          <w:rFonts w:ascii="Arial" w:hAnsi="Arial" w:cs="Arial"/>
        </w:rPr>
        <w:t>«горизонтальные» межбюджетные трансферты — субсидии</w:t>
      </w:r>
      <w:r>
        <w:rPr>
          <w:rFonts w:ascii="Arial" w:hAnsi="Arial" w:cs="Arial"/>
        </w:rPr>
        <w:t>).</w:t>
      </w:r>
      <w:r w:rsidR="00C50309" w:rsidRPr="00C50309">
        <w:rPr>
          <w:rFonts w:ascii="Arial" w:hAnsi="Arial" w:cs="Arial"/>
        </w:rPr>
        <w:t xml:space="preserve"> </w:t>
      </w:r>
    </w:p>
    <w:p w14:paraId="574D7103" w14:textId="77777777" w:rsidR="009C4FE6" w:rsidRPr="009C4FE6" w:rsidRDefault="009C4FE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50F5532F" w14:textId="4B4459CF" w:rsidR="009C4FE6" w:rsidRPr="009C4FE6" w:rsidRDefault="009C4FE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9C4FE6">
        <w:rPr>
          <w:rFonts w:ascii="Arial" w:hAnsi="Arial" w:cs="Arial"/>
        </w:rPr>
        <w:t xml:space="preserve">Под «горизонтальной» субсидией </w:t>
      </w:r>
      <w:r w:rsidR="00597714">
        <w:rPr>
          <w:rFonts w:ascii="Arial" w:hAnsi="Arial" w:cs="Arial"/>
        </w:rPr>
        <w:t xml:space="preserve"> в порядке требований </w:t>
      </w:r>
      <w:r w:rsidR="00597714" w:rsidRPr="00597714">
        <w:rPr>
          <w:rFonts w:ascii="Arial" w:hAnsi="Arial" w:cs="Arial"/>
        </w:rPr>
        <w:t>стать</w:t>
      </w:r>
      <w:r w:rsidR="00597714">
        <w:rPr>
          <w:rFonts w:ascii="Arial" w:hAnsi="Arial" w:cs="Arial"/>
        </w:rPr>
        <w:t>и</w:t>
      </w:r>
      <w:r w:rsidR="00597714" w:rsidRPr="00597714">
        <w:rPr>
          <w:rFonts w:ascii="Arial" w:hAnsi="Arial" w:cs="Arial"/>
        </w:rPr>
        <w:t xml:space="preserve"> 142.3 Бюджетного кодекса Российской Федерации </w:t>
      </w:r>
      <w:r w:rsidRPr="009C4FE6">
        <w:rPr>
          <w:rFonts w:ascii="Arial" w:hAnsi="Arial" w:cs="Arial"/>
        </w:rPr>
        <w:t>понимается межбюджетный трансферт в форме субсидии, предоставляемый бюджету одного публично­-правового образования из бюджета другого публично-правового образования того же уровня бюджетной системы, предоставляется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14:paraId="6E851CC5" w14:textId="77777777" w:rsidR="009C4FE6" w:rsidRPr="009C4FE6" w:rsidRDefault="009C4FE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87A9424" w14:textId="138A0B17" w:rsidR="00CA6564" w:rsidRDefault="009D0EBB" w:rsidP="00C5030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771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A6564">
        <w:rPr>
          <w:rFonts w:ascii="Arial" w:hAnsi="Arial" w:cs="Arial"/>
        </w:rPr>
        <w:t xml:space="preserve">Решение о передаче </w:t>
      </w:r>
      <w:r w:rsidR="009E3AA5">
        <w:rPr>
          <w:rFonts w:ascii="Arial" w:hAnsi="Arial" w:cs="Arial"/>
        </w:rPr>
        <w:t xml:space="preserve">части </w:t>
      </w:r>
      <w:r w:rsidR="00CA6564">
        <w:rPr>
          <w:rFonts w:ascii="Arial" w:hAnsi="Arial" w:cs="Arial"/>
        </w:rPr>
        <w:t xml:space="preserve">полномочий </w:t>
      </w:r>
      <w:r w:rsidR="00CA6564" w:rsidRPr="00CA6564">
        <w:rPr>
          <w:rFonts w:ascii="Arial" w:hAnsi="Arial" w:cs="Arial"/>
        </w:rPr>
        <w:t>по решению вопросов местного значения друг</w:t>
      </w:r>
      <w:r w:rsidR="00BC746E">
        <w:rPr>
          <w:rFonts w:ascii="Arial" w:hAnsi="Arial" w:cs="Arial"/>
        </w:rPr>
        <w:t xml:space="preserve">ому </w:t>
      </w:r>
      <w:r w:rsidR="00CA6564" w:rsidRPr="00CA6564">
        <w:rPr>
          <w:rFonts w:ascii="Arial" w:hAnsi="Arial" w:cs="Arial"/>
        </w:rPr>
        <w:t>муниципальн</w:t>
      </w:r>
      <w:r w:rsidR="00BC746E">
        <w:rPr>
          <w:rFonts w:ascii="Arial" w:hAnsi="Arial" w:cs="Arial"/>
        </w:rPr>
        <w:t>ому</w:t>
      </w:r>
      <w:r w:rsidR="00CA6564" w:rsidRPr="00CA6564">
        <w:rPr>
          <w:rFonts w:ascii="Arial" w:hAnsi="Arial" w:cs="Arial"/>
        </w:rPr>
        <w:t xml:space="preserve"> образовани</w:t>
      </w:r>
      <w:r w:rsidR="00BC746E">
        <w:rPr>
          <w:rFonts w:ascii="Arial" w:hAnsi="Arial" w:cs="Arial"/>
        </w:rPr>
        <w:t>ю</w:t>
      </w:r>
      <w:r w:rsidR="00CA6564">
        <w:rPr>
          <w:rFonts w:ascii="Arial" w:hAnsi="Arial" w:cs="Arial"/>
        </w:rPr>
        <w:t xml:space="preserve"> </w:t>
      </w:r>
      <w:r w:rsidR="00017884">
        <w:rPr>
          <w:rFonts w:ascii="Arial" w:hAnsi="Arial" w:cs="Arial"/>
        </w:rPr>
        <w:t>и о</w:t>
      </w:r>
      <w:r w:rsidR="00CA6564" w:rsidRPr="00CA6564">
        <w:rPr>
          <w:rFonts w:ascii="Arial" w:hAnsi="Arial" w:cs="Arial"/>
        </w:rPr>
        <w:t>бъем</w:t>
      </w:r>
      <w:r w:rsidR="00CA6564">
        <w:t xml:space="preserve"> </w:t>
      </w:r>
      <w:r w:rsidR="00CA6564" w:rsidRPr="00CA6564">
        <w:rPr>
          <w:rFonts w:ascii="Arial" w:hAnsi="Arial" w:cs="Arial"/>
        </w:rPr>
        <w:t>финансирования  расходных обязательств Поселения по решению вопросов местного значения, переданных друг</w:t>
      </w:r>
      <w:r w:rsidR="00BC746E">
        <w:rPr>
          <w:rFonts w:ascii="Arial" w:hAnsi="Arial" w:cs="Arial"/>
        </w:rPr>
        <w:t>ому</w:t>
      </w:r>
      <w:r w:rsidR="00CA6564" w:rsidRPr="00CA6564">
        <w:rPr>
          <w:rFonts w:ascii="Arial" w:hAnsi="Arial" w:cs="Arial"/>
        </w:rPr>
        <w:t xml:space="preserve"> муниципальн</w:t>
      </w:r>
      <w:r w:rsidR="00BC746E">
        <w:rPr>
          <w:rFonts w:ascii="Arial" w:hAnsi="Arial" w:cs="Arial"/>
        </w:rPr>
        <w:t>ому</w:t>
      </w:r>
      <w:r w:rsidR="00CA6564" w:rsidRPr="00CA6564">
        <w:rPr>
          <w:rFonts w:ascii="Arial" w:hAnsi="Arial" w:cs="Arial"/>
        </w:rPr>
        <w:t xml:space="preserve"> образовани</w:t>
      </w:r>
      <w:r w:rsidR="00BC746E">
        <w:rPr>
          <w:rFonts w:ascii="Arial" w:hAnsi="Arial" w:cs="Arial"/>
        </w:rPr>
        <w:t>ю</w:t>
      </w:r>
      <w:r w:rsidR="00CA6564">
        <w:rPr>
          <w:rFonts w:ascii="Arial" w:hAnsi="Arial" w:cs="Arial"/>
        </w:rPr>
        <w:t xml:space="preserve">, устанавливается нормативно-правовым актом </w:t>
      </w:r>
      <w:r w:rsidR="00CA6564" w:rsidRPr="00CA6564">
        <w:rPr>
          <w:rFonts w:ascii="Arial" w:hAnsi="Arial" w:cs="Arial"/>
        </w:rPr>
        <w:t>представительн</w:t>
      </w:r>
      <w:r w:rsidR="00CA6564">
        <w:rPr>
          <w:rFonts w:ascii="Arial" w:hAnsi="Arial" w:cs="Arial"/>
        </w:rPr>
        <w:t>ого</w:t>
      </w:r>
      <w:r w:rsidR="00CA6564" w:rsidRPr="00CA6564">
        <w:rPr>
          <w:rFonts w:ascii="Arial" w:hAnsi="Arial" w:cs="Arial"/>
        </w:rPr>
        <w:t xml:space="preserve"> орган</w:t>
      </w:r>
      <w:r w:rsidR="00CA6564">
        <w:rPr>
          <w:rFonts w:ascii="Arial" w:hAnsi="Arial" w:cs="Arial"/>
        </w:rPr>
        <w:t>а</w:t>
      </w:r>
      <w:r w:rsidR="00CA6564" w:rsidRPr="00CA6564">
        <w:rPr>
          <w:rFonts w:ascii="Arial" w:hAnsi="Arial" w:cs="Arial"/>
        </w:rPr>
        <w:t xml:space="preserve"> Поселения</w:t>
      </w:r>
      <w:r w:rsidR="00CA6564">
        <w:rPr>
          <w:rFonts w:ascii="Arial" w:hAnsi="Arial" w:cs="Arial"/>
        </w:rPr>
        <w:t>.</w:t>
      </w:r>
    </w:p>
    <w:p w14:paraId="5C6CB474" w14:textId="2A6C9C37" w:rsidR="009E3AA5" w:rsidRDefault="009E3AA5" w:rsidP="00C5030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E3AA5">
        <w:rPr>
          <w:rFonts w:ascii="Arial" w:hAnsi="Arial" w:cs="Arial"/>
        </w:rPr>
        <w:t>Объем межбюджетных трансфертов утверждается в решении о бюджете Поселения на очередной финансовый год (очередной финансовый год и плановый период) или посредством внесения изменений в решение о бюджете Поселения на очередной финансовый год (очередной финансовый год и плановый период).</w:t>
      </w:r>
    </w:p>
    <w:p w14:paraId="23B1BDAD" w14:textId="77777777" w:rsidR="00C273F7" w:rsidRDefault="00C273F7" w:rsidP="00C5030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3270C01E" w14:textId="3283D508" w:rsidR="00C273F7" w:rsidRDefault="00C273F7" w:rsidP="00C273F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C273F7">
        <w:rPr>
          <w:rFonts w:ascii="Arial" w:hAnsi="Arial" w:cs="Arial"/>
        </w:rPr>
        <w:t>Настоящим Порядком регулируется</w:t>
      </w:r>
      <w:r>
        <w:rPr>
          <w:rFonts w:ascii="Arial" w:hAnsi="Arial" w:cs="Arial"/>
        </w:rPr>
        <w:t xml:space="preserve"> предоставление </w:t>
      </w:r>
      <w:r w:rsidRPr="00C273F7">
        <w:rPr>
          <w:rFonts w:ascii="Arial" w:hAnsi="Arial" w:cs="Arial"/>
        </w:rPr>
        <w:t xml:space="preserve"> горизонтальн</w:t>
      </w:r>
      <w:r>
        <w:rPr>
          <w:rFonts w:ascii="Arial" w:hAnsi="Arial" w:cs="Arial"/>
        </w:rPr>
        <w:t>ой</w:t>
      </w:r>
      <w:r w:rsidRPr="00C273F7">
        <w:rPr>
          <w:rFonts w:ascii="Arial" w:hAnsi="Arial" w:cs="Arial"/>
        </w:rPr>
        <w:t xml:space="preserve"> субсиди</w:t>
      </w:r>
      <w:r>
        <w:rPr>
          <w:rFonts w:ascii="Arial" w:hAnsi="Arial" w:cs="Arial"/>
        </w:rPr>
        <w:t>и для случая</w:t>
      </w:r>
      <w:r w:rsidRPr="00C273F7">
        <w:rPr>
          <w:rFonts w:ascii="Arial" w:hAnsi="Arial" w:cs="Arial"/>
        </w:rPr>
        <w:t>:</w:t>
      </w:r>
    </w:p>
    <w:p w14:paraId="19DB92B5" w14:textId="4B1E1BA8" w:rsidR="00C273F7" w:rsidRPr="00C273F7" w:rsidRDefault="00C273F7" w:rsidP="00C273F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273F7">
        <w:rPr>
          <w:rFonts w:ascii="Arial" w:hAnsi="Arial" w:cs="Arial"/>
        </w:rPr>
        <w:t xml:space="preserve">а) предоставления муниципальных услуг одним публично-правовым образованием </w:t>
      </w:r>
      <w:r w:rsidR="007F40A8">
        <w:rPr>
          <w:rFonts w:ascii="Arial" w:hAnsi="Arial" w:cs="Arial"/>
        </w:rPr>
        <w:t>для жителей</w:t>
      </w:r>
      <w:r w:rsidRPr="00C273F7">
        <w:rPr>
          <w:rFonts w:ascii="Arial" w:hAnsi="Arial" w:cs="Arial"/>
        </w:rPr>
        <w:t>, проживающи</w:t>
      </w:r>
      <w:r w:rsidR="007F40A8">
        <w:rPr>
          <w:rFonts w:ascii="Arial" w:hAnsi="Arial" w:cs="Arial"/>
        </w:rPr>
        <w:t>х</w:t>
      </w:r>
      <w:r w:rsidRPr="00C273F7">
        <w:rPr>
          <w:rFonts w:ascii="Arial" w:hAnsi="Arial" w:cs="Arial"/>
        </w:rPr>
        <w:t xml:space="preserve"> в другом (соседнем) публично-правовом образовании, в сфере</w:t>
      </w:r>
      <w:r>
        <w:rPr>
          <w:rFonts w:ascii="Arial" w:hAnsi="Arial" w:cs="Arial"/>
        </w:rPr>
        <w:t xml:space="preserve"> похоронного дела</w:t>
      </w:r>
      <w:r w:rsidR="00BC746E">
        <w:rPr>
          <w:rFonts w:ascii="Arial" w:hAnsi="Arial" w:cs="Arial"/>
        </w:rPr>
        <w:t>.</w:t>
      </w:r>
    </w:p>
    <w:p w14:paraId="1797F330" w14:textId="77777777" w:rsidR="00C273F7" w:rsidRPr="00C273F7" w:rsidRDefault="00C273F7" w:rsidP="00C273F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73605D91" w14:textId="7D8FFA38" w:rsidR="00C50309" w:rsidRPr="00C50309" w:rsidRDefault="00CA6564" w:rsidP="00C5030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273F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C50309" w:rsidRPr="00C50309">
        <w:rPr>
          <w:rFonts w:ascii="Arial" w:hAnsi="Arial" w:cs="Arial"/>
        </w:rPr>
        <w:t>Цели и условия предоставления субсидии устанавливают</w:t>
      </w:r>
      <w:r w:rsidR="009D0EBB">
        <w:rPr>
          <w:rFonts w:ascii="Arial" w:hAnsi="Arial" w:cs="Arial"/>
        </w:rPr>
        <w:t>ся</w:t>
      </w:r>
      <w:r w:rsidR="00C50309" w:rsidRPr="00C50309">
        <w:rPr>
          <w:rFonts w:ascii="Arial" w:hAnsi="Arial" w:cs="Arial"/>
        </w:rPr>
        <w:t xml:space="preserve"> в соглашении</w:t>
      </w:r>
      <w:r w:rsidR="00017884">
        <w:rPr>
          <w:rFonts w:ascii="Arial" w:hAnsi="Arial" w:cs="Arial"/>
        </w:rPr>
        <w:t xml:space="preserve"> с администрацией другого муниципального образования</w:t>
      </w:r>
      <w:r w:rsidR="009D0EBB">
        <w:rPr>
          <w:rFonts w:ascii="Arial" w:hAnsi="Arial" w:cs="Arial"/>
        </w:rPr>
        <w:t xml:space="preserve">, </w:t>
      </w:r>
      <w:r w:rsidR="009E3AA5">
        <w:rPr>
          <w:rFonts w:ascii="Arial" w:hAnsi="Arial" w:cs="Arial"/>
        </w:rPr>
        <w:t xml:space="preserve"> </w:t>
      </w:r>
      <w:r w:rsidR="009E3AA5">
        <w:rPr>
          <w:rFonts w:ascii="Arial" w:hAnsi="Arial" w:cs="Arial"/>
        </w:rPr>
        <w:lastRenderedPageBreak/>
        <w:t>представительным органом которого принято решение о принятии  полномочий. П</w:t>
      </w:r>
      <w:r w:rsidR="009D0EBB">
        <w:rPr>
          <w:rFonts w:ascii="Arial" w:hAnsi="Arial" w:cs="Arial"/>
        </w:rPr>
        <w:t>орядок заключения</w:t>
      </w:r>
      <w:r w:rsidR="009E3AA5">
        <w:rPr>
          <w:rFonts w:ascii="Arial" w:hAnsi="Arial" w:cs="Arial"/>
        </w:rPr>
        <w:t xml:space="preserve"> соглашения</w:t>
      </w:r>
      <w:r w:rsidR="009D0EBB">
        <w:rPr>
          <w:rFonts w:ascii="Arial" w:hAnsi="Arial" w:cs="Arial"/>
        </w:rPr>
        <w:t xml:space="preserve"> устанавливается настоящим нормативно-правовым актом. </w:t>
      </w:r>
      <w:r w:rsidR="00C50309" w:rsidRPr="00C50309">
        <w:rPr>
          <w:rFonts w:ascii="Arial" w:hAnsi="Arial" w:cs="Arial"/>
        </w:rPr>
        <w:t xml:space="preserve"> </w:t>
      </w:r>
    </w:p>
    <w:p w14:paraId="52F27664" w14:textId="3C93173D" w:rsidR="00C50309" w:rsidRDefault="00C50309" w:rsidP="00C5030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71EF48A9" w14:textId="1CD6D356" w:rsidR="008C67D8" w:rsidRDefault="008C67D8" w:rsidP="00C5030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1.6. Настоящим </w:t>
      </w:r>
      <w:r w:rsidRPr="008C67D8">
        <w:rPr>
          <w:rFonts w:ascii="Arial" w:hAnsi="Arial" w:cs="Arial"/>
        </w:rPr>
        <w:t>Порядк</w:t>
      </w:r>
      <w:r>
        <w:rPr>
          <w:rFonts w:ascii="Arial" w:hAnsi="Arial" w:cs="Arial"/>
        </w:rPr>
        <w:t>ом</w:t>
      </w:r>
      <w:r w:rsidRPr="008C6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определяется орган</w:t>
      </w:r>
      <w:r w:rsidR="0031079E">
        <w:rPr>
          <w:rFonts w:ascii="Arial" w:hAnsi="Arial" w:cs="Arial"/>
        </w:rPr>
        <w:t xml:space="preserve"> по контролю</w:t>
      </w:r>
      <w:r>
        <w:rPr>
          <w:rFonts w:ascii="Arial" w:hAnsi="Arial" w:cs="Arial"/>
        </w:rPr>
        <w:t xml:space="preserve"> </w:t>
      </w:r>
      <w:r w:rsidRPr="008C67D8">
        <w:rPr>
          <w:rFonts w:ascii="Arial" w:hAnsi="Arial" w:cs="Arial"/>
        </w:rPr>
        <w:t>за использованием горизонтальной субсидии, уполномоченный со стороны публично­правового образования, предоставляющего горизонтальную субсид</w:t>
      </w:r>
      <w:r w:rsidR="00EB63AD">
        <w:rPr>
          <w:rFonts w:ascii="Arial" w:hAnsi="Arial" w:cs="Arial"/>
        </w:rPr>
        <w:t>ию</w:t>
      </w:r>
      <w:r w:rsidR="007F40A8">
        <w:rPr>
          <w:rFonts w:ascii="Arial" w:hAnsi="Arial" w:cs="Arial"/>
        </w:rPr>
        <w:t>:</w:t>
      </w:r>
      <w:r w:rsidR="00295365">
        <w:rPr>
          <w:rFonts w:ascii="Arial" w:hAnsi="Arial" w:cs="Arial"/>
        </w:rPr>
        <w:t xml:space="preserve"> администрация Поселения.</w:t>
      </w:r>
    </w:p>
    <w:p w14:paraId="0A979CB5" w14:textId="77777777" w:rsidR="00295365" w:rsidRPr="00C50309" w:rsidRDefault="00295365" w:rsidP="00C5030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4B76AF17" w14:textId="71C17DB3" w:rsidR="00BB7FB4" w:rsidRPr="009E3AA5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9E3AA5">
        <w:rPr>
          <w:rFonts w:ascii="Arial" w:hAnsi="Arial" w:cs="Arial"/>
          <w:b/>
          <w:bCs/>
        </w:rPr>
        <w:t xml:space="preserve">2. Порядок предоставления </w:t>
      </w:r>
      <w:r w:rsidR="009D0EBB" w:rsidRPr="009E3AA5">
        <w:rPr>
          <w:rFonts w:ascii="Arial" w:hAnsi="Arial" w:cs="Arial"/>
          <w:b/>
          <w:bCs/>
        </w:rPr>
        <w:t>субсидий.</w:t>
      </w:r>
    </w:p>
    <w:p w14:paraId="2327EEA2" w14:textId="77777777" w:rsidR="00BB7FB4" w:rsidRP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4DFA7832" w14:textId="24BA59B2" w:rsidR="00BB7FB4" w:rsidRP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7FB4">
        <w:rPr>
          <w:rFonts w:ascii="Arial" w:hAnsi="Arial" w:cs="Arial"/>
        </w:rPr>
        <w:t xml:space="preserve">2.1. Целью  предоставления </w:t>
      </w:r>
      <w:r w:rsidR="009D0EBB">
        <w:rPr>
          <w:rFonts w:ascii="Arial" w:hAnsi="Arial" w:cs="Arial"/>
        </w:rPr>
        <w:t>субсидий</w:t>
      </w:r>
      <w:r w:rsidR="009E3AA5">
        <w:rPr>
          <w:rFonts w:ascii="Arial" w:hAnsi="Arial" w:cs="Arial"/>
        </w:rPr>
        <w:t xml:space="preserve"> </w:t>
      </w:r>
      <w:r w:rsidR="009E3AA5" w:rsidRPr="009E3AA5">
        <w:rPr>
          <w:rFonts w:ascii="Arial" w:hAnsi="Arial" w:cs="Arial"/>
        </w:rPr>
        <w:t>в соответствии с заключаемыми соглашениями</w:t>
      </w:r>
      <w:r w:rsidRPr="00BB7FB4">
        <w:rPr>
          <w:rFonts w:ascii="Arial" w:hAnsi="Arial" w:cs="Arial"/>
        </w:rPr>
        <w:t xml:space="preserve"> из бюджета </w:t>
      </w:r>
      <w:r w:rsidR="009D0EBB">
        <w:rPr>
          <w:rFonts w:ascii="Arial" w:hAnsi="Arial" w:cs="Arial"/>
        </w:rPr>
        <w:t>Поселения</w:t>
      </w:r>
      <w:r w:rsidRPr="00BB7FB4">
        <w:rPr>
          <w:rFonts w:ascii="Arial" w:hAnsi="Arial" w:cs="Arial"/>
        </w:rPr>
        <w:t xml:space="preserve"> бюджет</w:t>
      </w:r>
      <w:r w:rsidR="00EB63AD">
        <w:rPr>
          <w:rFonts w:ascii="Arial" w:hAnsi="Arial" w:cs="Arial"/>
        </w:rPr>
        <w:t>у</w:t>
      </w:r>
      <w:r w:rsidR="009D0EBB">
        <w:rPr>
          <w:rFonts w:ascii="Arial" w:hAnsi="Arial" w:cs="Arial"/>
        </w:rPr>
        <w:t xml:space="preserve"> друг</w:t>
      </w:r>
      <w:r w:rsidR="00EB63AD">
        <w:rPr>
          <w:rFonts w:ascii="Arial" w:hAnsi="Arial" w:cs="Arial"/>
        </w:rPr>
        <w:t>ого</w:t>
      </w:r>
      <w:r w:rsidRPr="00BB7FB4">
        <w:rPr>
          <w:rFonts w:ascii="Arial" w:hAnsi="Arial" w:cs="Arial"/>
        </w:rPr>
        <w:t xml:space="preserve"> муниципальн</w:t>
      </w:r>
      <w:r w:rsidR="00EB63AD">
        <w:rPr>
          <w:rFonts w:ascii="Arial" w:hAnsi="Arial" w:cs="Arial"/>
        </w:rPr>
        <w:t>ого</w:t>
      </w:r>
      <w:r w:rsidR="009D0EBB">
        <w:rPr>
          <w:rFonts w:ascii="Arial" w:hAnsi="Arial" w:cs="Arial"/>
        </w:rPr>
        <w:t xml:space="preserve"> </w:t>
      </w:r>
      <w:r w:rsidRPr="00BB7FB4">
        <w:rPr>
          <w:rFonts w:ascii="Arial" w:hAnsi="Arial" w:cs="Arial"/>
        </w:rPr>
        <w:t>образовани</w:t>
      </w:r>
      <w:r w:rsidR="00EB63AD">
        <w:rPr>
          <w:rFonts w:ascii="Arial" w:hAnsi="Arial" w:cs="Arial"/>
        </w:rPr>
        <w:t>я</w:t>
      </w:r>
      <w:r w:rsidRPr="00BB7FB4">
        <w:rPr>
          <w:rFonts w:ascii="Arial" w:hAnsi="Arial" w:cs="Arial"/>
        </w:rPr>
        <w:t xml:space="preserve"> является финансовое обеспечение переданных органами местного самоуправления</w:t>
      </w:r>
      <w:r w:rsidR="009D0EBB">
        <w:rPr>
          <w:rFonts w:ascii="Arial" w:hAnsi="Arial" w:cs="Arial"/>
        </w:rPr>
        <w:t xml:space="preserve"> Поселения  другим муниципальным образованиям </w:t>
      </w:r>
      <w:r w:rsidR="009E3AA5">
        <w:rPr>
          <w:rFonts w:ascii="Arial" w:hAnsi="Arial" w:cs="Arial"/>
        </w:rPr>
        <w:t>части</w:t>
      </w:r>
      <w:r w:rsidRPr="00BB7FB4">
        <w:rPr>
          <w:rFonts w:ascii="Arial" w:hAnsi="Arial" w:cs="Arial"/>
        </w:rPr>
        <w:t xml:space="preserve"> полномочий по решению вопросов местного значения</w:t>
      </w:r>
      <w:r w:rsidR="009D0EBB">
        <w:rPr>
          <w:rFonts w:ascii="Arial" w:hAnsi="Arial" w:cs="Arial"/>
        </w:rPr>
        <w:t xml:space="preserve">, </w:t>
      </w:r>
      <w:r w:rsidRPr="00BB7FB4">
        <w:rPr>
          <w:rFonts w:ascii="Arial" w:hAnsi="Arial" w:cs="Arial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Федерации». </w:t>
      </w:r>
    </w:p>
    <w:p w14:paraId="1CE1EA9C" w14:textId="1E6BF4DF" w:rsidR="00BB7FB4" w:rsidRP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7FB4">
        <w:rPr>
          <w:rFonts w:ascii="Arial" w:hAnsi="Arial" w:cs="Arial"/>
        </w:rPr>
        <w:t>2.2. Участниками межбюджетных отношений являются:</w:t>
      </w:r>
    </w:p>
    <w:p w14:paraId="21F23159" w14:textId="43411830" w:rsidR="00BB7FB4" w:rsidRP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7FB4">
        <w:rPr>
          <w:rFonts w:ascii="Arial" w:hAnsi="Arial" w:cs="Arial"/>
        </w:rPr>
        <w:t xml:space="preserve">             </w:t>
      </w:r>
      <w:r w:rsidR="009D0EBB">
        <w:rPr>
          <w:rFonts w:ascii="Arial" w:hAnsi="Arial" w:cs="Arial"/>
        </w:rPr>
        <w:t xml:space="preserve">- </w:t>
      </w:r>
      <w:r w:rsidRPr="00BB7FB4">
        <w:rPr>
          <w:rFonts w:ascii="Arial" w:hAnsi="Arial" w:cs="Arial"/>
        </w:rPr>
        <w:t xml:space="preserve">органы местного самоуправления </w:t>
      </w:r>
      <w:r w:rsidR="009D0EBB">
        <w:rPr>
          <w:rFonts w:ascii="Arial" w:hAnsi="Arial" w:cs="Arial"/>
        </w:rPr>
        <w:t>Поселения</w:t>
      </w:r>
      <w:r w:rsidRPr="00BB7FB4">
        <w:rPr>
          <w:rFonts w:ascii="Arial" w:hAnsi="Arial" w:cs="Arial"/>
        </w:rPr>
        <w:t>,</w:t>
      </w:r>
    </w:p>
    <w:p w14:paraId="01597114" w14:textId="3AB64793" w:rsidR="009D0EBB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7FB4">
        <w:rPr>
          <w:rFonts w:ascii="Arial" w:hAnsi="Arial" w:cs="Arial"/>
        </w:rPr>
        <w:t xml:space="preserve">            </w:t>
      </w:r>
      <w:r w:rsidR="009D0EBB">
        <w:rPr>
          <w:rFonts w:ascii="Arial" w:hAnsi="Arial" w:cs="Arial"/>
        </w:rPr>
        <w:t xml:space="preserve"> -</w:t>
      </w:r>
      <w:r w:rsidRPr="00BB7FB4">
        <w:rPr>
          <w:rFonts w:ascii="Arial" w:hAnsi="Arial" w:cs="Arial"/>
        </w:rPr>
        <w:t xml:space="preserve"> органы местного самоуправления </w:t>
      </w:r>
      <w:r w:rsidR="009D0EBB">
        <w:rPr>
          <w:rFonts w:ascii="Arial" w:hAnsi="Arial" w:cs="Arial"/>
        </w:rPr>
        <w:t>друг</w:t>
      </w:r>
      <w:r w:rsidR="00EB63AD">
        <w:rPr>
          <w:rFonts w:ascii="Arial" w:hAnsi="Arial" w:cs="Arial"/>
        </w:rPr>
        <w:t>ого</w:t>
      </w:r>
      <w:r w:rsidR="009D0EBB">
        <w:rPr>
          <w:rFonts w:ascii="Arial" w:hAnsi="Arial" w:cs="Arial"/>
        </w:rPr>
        <w:t xml:space="preserve"> муниципальн</w:t>
      </w:r>
      <w:r w:rsidR="00EB63AD">
        <w:rPr>
          <w:rFonts w:ascii="Arial" w:hAnsi="Arial" w:cs="Arial"/>
        </w:rPr>
        <w:t>ого</w:t>
      </w:r>
      <w:r w:rsidR="009D0EBB">
        <w:rPr>
          <w:rFonts w:ascii="Arial" w:hAnsi="Arial" w:cs="Arial"/>
        </w:rPr>
        <w:t xml:space="preserve"> </w:t>
      </w:r>
    </w:p>
    <w:p w14:paraId="635BF288" w14:textId="4507825B" w:rsidR="00BB7FB4" w:rsidRPr="00BB7FB4" w:rsidRDefault="009D0EBB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образовани</w:t>
      </w:r>
      <w:r w:rsidR="00EB63AD">
        <w:rPr>
          <w:rFonts w:ascii="Arial" w:hAnsi="Arial" w:cs="Arial"/>
        </w:rPr>
        <w:t>я</w:t>
      </w:r>
      <w:r w:rsidR="00BB7FB4" w:rsidRPr="00BB7FB4">
        <w:rPr>
          <w:rFonts w:ascii="Arial" w:hAnsi="Arial" w:cs="Arial"/>
        </w:rPr>
        <w:t>.</w:t>
      </w:r>
    </w:p>
    <w:p w14:paraId="57BD13F2" w14:textId="0D010085" w:rsidR="00BB7FB4" w:rsidRP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7FB4">
        <w:rPr>
          <w:rFonts w:ascii="Arial" w:hAnsi="Arial" w:cs="Arial"/>
        </w:rPr>
        <w:t xml:space="preserve">2.3.Предоставление </w:t>
      </w:r>
      <w:r w:rsidR="00F12DD2">
        <w:rPr>
          <w:rFonts w:ascii="Arial" w:hAnsi="Arial" w:cs="Arial"/>
        </w:rPr>
        <w:t>субсидий</w:t>
      </w:r>
      <w:r w:rsidRPr="00BB7FB4">
        <w:rPr>
          <w:rFonts w:ascii="Arial" w:hAnsi="Arial" w:cs="Arial"/>
        </w:rPr>
        <w:t xml:space="preserve"> из бюджета </w:t>
      </w:r>
      <w:r w:rsidR="00F12DD2">
        <w:rPr>
          <w:rFonts w:ascii="Arial" w:hAnsi="Arial" w:cs="Arial"/>
        </w:rPr>
        <w:t>Поселения</w:t>
      </w:r>
      <w:r w:rsidRPr="00BB7FB4">
        <w:rPr>
          <w:rFonts w:ascii="Arial" w:hAnsi="Arial" w:cs="Arial"/>
        </w:rPr>
        <w:t xml:space="preserve"> бюджет</w:t>
      </w:r>
      <w:r w:rsidR="00EB63AD">
        <w:rPr>
          <w:rFonts w:ascii="Arial" w:hAnsi="Arial" w:cs="Arial"/>
        </w:rPr>
        <w:t>у</w:t>
      </w:r>
      <w:r w:rsidR="00F12DD2">
        <w:rPr>
          <w:rFonts w:ascii="Arial" w:hAnsi="Arial" w:cs="Arial"/>
        </w:rPr>
        <w:t xml:space="preserve"> друг</w:t>
      </w:r>
      <w:r w:rsidR="00EB63AD">
        <w:rPr>
          <w:rFonts w:ascii="Arial" w:hAnsi="Arial" w:cs="Arial"/>
        </w:rPr>
        <w:t>ого</w:t>
      </w:r>
      <w:r w:rsidR="00F12DD2">
        <w:rPr>
          <w:rFonts w:ascii="Arial" w:hAnsi="Arial" w:cs="Arial"/>
        </w:rPr>
        <w:t xml:space="preserve"> муниципальн</w:t>
      </w:r>
      <w:r w:rsidR="00EB63AD">
        <w:rPr>
          <w:rFonts w:ascii="Arial" w:hAnsi="Arial" w:cs="Arial"/>
        </w:rPr>
        <w:t>ого</w:t>
      </w:r>
      <w:r w:rsidR="00F12DD2">
        <w:rPr>
          <w:rFonts w:ascii="Arial" w:hAnsi="Arial" w:cs="Arial"/>
        </w:rPr>
        <w:t xml:space="preserve"> образовани</w:t>
      </w:r>
      <w:r w:rsidR="00EB63AD">
        <w:rPr>
          <w:rFonts w:ascii="Arial" w:hAnsi="Arial" w:cs="Arial"/>
        </w:rPr>
        <w:t>я</w:t>
      </w:r>
      <w:r w:rsidRPr="00BB7FB4">
        <w:rPr>
          <w:rFonts w:ascii="Arial" w:hAnsi="Arial" w:cs="Arial"/>
        </w:rPr>
        <w:t xml:space="preserve"> осуществляется за счет доходов бюджета </w:t>
      </w:r>
      <w:r w:rsidR="00F12DD2">
        <w:rPr>
          <w:rFonts w:ascii="Arial" w:hAnsi="Arial" w:cs="Arial"/>
        </w:rPr>
        <w:t xml:space="preserve">Поселения. </w:t>
      </w:r>
    </w:p>
    <w:p w14:paraId="6F933D38" w14:textId="15148016" w:rsidR="00BB7FB4" w:rsidRP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7FB4">
        <w:rPr>
          <w:rFonts w:ascii="Arial" w:hAnsi="Arial" w:cs="Arial"/>
        </w:rPr>
        <w:t>2.4.</w:t>
      </w:r>
      <w:r w:rsidR="00BD7B66">
        <w:rPr>
          <w:rFonts w:ascii="Arial" w:hAnsi="Arial" w:cs="Arial"/>
        </w:rPr>
        <w:t>М</w:t>
      </w:r>
      <w:r w:rsidRPr="00BB7FB4">
        <w:rPr>
          <w:rFonts w:ascii="Arial" w:hAnsi="Arial" w:cs="Arial"/>
        </w:rPr>
        <w:t>ежбюджетны</w:t>
      </w:r>
      <w:r w:rsidR="009E3AA5">
        <w:rPr>
          <w:rFonts w:ascii="Arial" w:hAnsi="Arial" w:cs="Arial"/>
        </w:rPr>
        <w:t>е</w:t>
      </w:r>
      <w:r w:rsidRPr="00BB7FB4">
        <w:rPr>
          <w:rFonts w:ascii="Arial" w:hAnsi="Arial" w:cs="Arial"/>
        </w:rPr>
        <w:t xml:space="preserve"> трансферты из бюджета </w:t>
      </w:r>
      <w:r w:rsidR="00BD7B66">
        <w:rPr>
          <w:rFonts w:ascii="Arial" w:hAnsi="Arial" w:cs="Arial"/>
        </w:rPr>
        <w:t>Поселения бюджету друг</w:t>
      </w:r>
      <w:r w:rsidR="00EB63AD">
        <w:rPr>
          <w:rFonts w:ascii="Arial" w:hAnsi="Arial" w:cs="Arial"/>
        </w:rPr>
        <w:t>ого</w:t>
      </w:r>
      <w:r w:rsidR="00BD7B66">
        <w:rPr>
          <w:rFonts w:ascii="Arial" w:hAnsi="Arial" w:cs="Arial"/>
        </w:rPr>
        <w:t xml:space="preserve"> муниципальн</w:t>
      </w:r>
      <w:r w:rsidR="00EB63AD">
        <w:rPr>
          <w:rFonts w:ascii="Arial" w:hAnsi="Arial" w:cs="Arial"/>
        </w:rPr>
        <w:t>ого</w:t>
      </w:r>
      <w:r w:rsidR="00BD7B66">
        <w:rPr>
          <w:rFonts w:ascii="Arial" w:hAnsi="Arial" w:cs="Arial"/>
        </w:rPr>
        <w:t xml:space="preserve"> образовани</w:t>
      </w:r>
      <w:r w:rsidR="00EB63AD">
        <w:rPr>
          <w:rFonts w:ascii="Arial" w:hAnsi="Arial" w:cs="Arial"/>
        </w:rPr>
        <w:t>я</w:t>
      </w:r>
      <w:r w:rsidR="00BD7B66">
        <w:rPr>
          <w:rFonts w:ascii="Arial" w:hAnsi="Arial" w:cs="Arial"/>
        </w:rPr>
        <w:t xml:space="preserve"> </w:t>
      </w:r>
      <w:r w:rsidRPr="00BB7FB4">
        <w:rPr>
          <w:rFonts w:ascii="Arial" w:hAnsi="Arial" w:cs="Arial"/>
        </w:rPr>
        <w:t xml:space="preserve">предоставляются, в том числе, в рамках реализации муниципальных программ администрации  </w:t>
      </w:r>
      <w:r w:rsidR="00BD7B66">
        <w:rPr>
          <w:rFonts w:ascii="Arial" w:hAnsi="Arial" w:cs="Arial"/>
        </w:rPr>
        <w:t>Поселения.</w:t>
      </w:r>
    </w:p>
    <w:p w14:paraId="3C2963D8" w14:textId="0F426E95" w:rsidR="008B2D35" w:rsidRDefault="00BB7FB4" w:rsidP="009E3AA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B7FB4">
        <w:rPr>
          <w:rFonts w:ascii="Arial" w:hAnsi="Arial" w:cs="Arial"/>
        </w:rPr>
        <w:t xml:space="preserve">2.5. </w:t>
      </w:r>
      <w:r w:rsidR="00BD7B66">
        <w:rPr>
          <w:rFonts w:ascii="Arial" w:hAnsi="Arial" w:cs="Arial"/>
        </w:rPr>
        <w:t>М</w:t>
      </w:r>
      <w:r w:rsidRPr="00BB7FB4">
        <w:rPr>
          <w:rFonts w:ascii="Arial" w:hAnsi="Arial" w:cs="Arial"/>
        </w:rPr>
        <w:t xml:space="preserve">ежбюджетные трансферты из бюджета </w:t>
      </w:r>
      <w:r w:rsidR="00BD7B66">
        <w:rPr>
          <w:rFonts w:ascii="Arial" w:hAnsi="Arial" w:cs="Arial"/>
        </w:rPr>
        <w:t xml:space="preserve">Поселения </w:t>
      </w:r>
      <w:r w:rsidRPr="00BB7FB4">
        <w:rPr>
          <w:rFonts w:ascii="Arial" w:hAnsi="Arial" w:cs="Arial"/>
        </w:rPr>
        <w:t xml:space="preserve">предоставляются </w:t>
      </w:r>
      <w:r w:rsidR="00BD7B66">
        <w:rPr>
          <w:rFonts w:ascii="Arial" w:hAnsi="Arial" w:cs="Arial"/>
        </w:rPr>
        <w:t>бюджету друг</w:t>
      </w:r>
      <w:r w:rsidR="006A7E70">
        <w:rPr>
          <w:rFonts w:ascii="Arial" w:hAnsi="Arial" w:cs="Arial"/>
        </w:rPr>
        <w:t>ого</w:t>
      </w:r>
      <w:r w:rsidR="00BD7B66">
        <w:rPr>
          <w:rFonts w:ascii="Arial" w:hAnsi="Arial" w:cs="Arial"/>
        </w:rPr>
        <w:t xml:space="preserve"> муниципальн</w:t>
      </w:r>
      <w:r w:rsidR="006A7E70">
        <w:rPr>
          <w:rFonts w:ascii="Arial" w:hAnsi="Arial" w:cs="Arial"/>
        </w:rPr>
        <w:t>ого</w:t>
      </w:r>
      <w:r w:rsidR="00BD7B66">
        <w:rPr>
          <w:rFonts w:ascii="Arial" w:hAnsi="Arial" w:cs="Arial"/>
        </w:rPr>
        <w:t xml:space="preserve"> образовани</w:t>
      </w:r>
      <w:r w:rsidR="006A7E70">
        <w:rPr>
          <w:rFonts w:ascii="Arial" w:hAnsi="Arial" w:cs="Arial"/>
        </w:rPr>
        <w:t>я</w:t>
      </w:r>
      <w:r w:rsidR="00BD7B66">
        <w:rPr>
          <w:rFonts w:ascii="Arial" w:hAnsi="Arial" w:cs="Arial"/>
        </w:rPr>
        <w:t xml:space="preserve"> </w:t>
      </w:r>
      <w:r w:rsidR="006A7E70">
        <w:rPr>
          <w:rFonts w:ascii="Arial" w:hAnsi="Arial" w:cs="Arial"/>
        </w:rPr>
        <w:t>после принятия  представительными органами Поселения и другого муниципального образования нормативно-правовых актов о передаче – принятии соответствующих полномочий</w:t>
      </w:r>
      <w:r w:rsidR="006A7E70" w:rsidRPr="006A7E70">
        <w:t xml:space="preserve"> </w:t>
      </w:r>
      <w:r w:rsidR="009E3AA5" w:rsidRPr="009E3AA5">
        <w:rPr>
          <w:rFonts w:ascii="Arial" w:hAnsi="Arial" w:cs="Arial"/>
        </w:rPr>
        <w:t>(части полномочий)</w:t>
      </w:r>
      <w:r w:rsidR="006A7E70" w:rsidRPr="006A7E70">
        <w:rPr>
          <w:rFonts w:ascii="Arial" w:hAnsi="Arial" w:cs="Arial"/>
        </w:rPr>
        <w:t xml:space="preserve">  по решению </w:t>
      </w:r>
      <w:r w:rsidR="006A7E70">
        <w:rPr>
          <w:rFonts w:ascii="Arial" w:hAnsi="Arial" w:cs="Arial"/>
        </w:rPr>
        <w:t xml:space="preserve"> отдельных</w:t>
      </w:r>
      <w:r w:rsidR="006A7E70" w:rsidRPr="006A7E70">
        <w:rPr>
          <w:rFonts w:ascii="Arial" w:hAnsi="Arial" w:cs="Arial"/>
        </w:rPr>
        <w:t xml:space="preserve"> вопросов местного значения </w:t>
      </w:r>
      <w:r w:rsidR="006A7E70">
        <w:rPr>
          <w:rFonts w:ascii="Arial" w:hAnsi="Arial" w:cs="Arial"/>
        </w:rPr>
        <w:t xml:space="preserve">Поселения, определения объема межбюджетных трансфертов (субсидии)  из бюджета Поселения  бюджету другого муниципального образования </w:t>
      </w:r>
      <w:r w:rsidRPr="00BB7FB4">
        <w:rPr>
          <w:rFonts w:ascii="Arial" w:hAnsi="Arial" w:cs="Arial"/>
        </w:rPr>
        <w:t>на основании соглашений, заключ</w:t>
      </w:r>
      <w:r w:rsidR="006A7E70">
        <w:rPr>
          <w:rFonts w:ascii="Arial" w:hAnsi="Arial" w:cs="Arial"/>
        </w:rPr>
        <w:t>аемых</w:t>
      </w:r>
      <w:r w:rsidRPr="00BB7FB4">
        <w:rPr>
          <w:rFonts w:ascii="Arial" w:hAnsi="Arial" w:cs="Arial"/>
        </w:rPr>
        <w:t xml:space="preserve"> между администрацией </w:t>
      </w:r>
      <w:r w:rsidR="00BD7B66">
        <w:rPr>
          <w:rFonts w:ascii="Arial" w:hAnsi="Arial" w:cs="Arial"/>
        </w:rPr>
        <w:t xml:space="preserve">Поселения </w:t>
      </w:r>
      <w:r w:rsidRPr="00BB7FB4">
        <w:rPr>
          <w:rFonts w:ascii="Arial" w:hAnsi="Arial" w:cs="Arial"/>
        </w:rPr>
        <w:t xml:space="preserve"> и</w:t>
      </w:r>
      <w:r w:rsidR="00BD7B66">
        <w:rPr>
          <w:rFonts w:ascii="Arial" w:hAnsi="Arial" w:cs="Arial"/>
        </w:rPr>
        <w:t xml:space="preserve"> администраци</w:t>
      </w:r>
      <w:r w:rsidR="006A7E70">
        <w:rPr>
          <w:rFonts w:ascii="Arial" w:hAnsi="Arial" w:cs="Arial"/>
        </w:rPr>
        <w:t>ей</w:t>
      </w:r>
      <w:r w:rsidR="00BD7B66">
        <w:rPr>
          <w:rFonts w:ascii="Arial" w:hAnsi="Arial" w:cs="Arial"/>
        </w:rPr>
        <w:t xml:space="preserve"> друг</w:t>
      </w:r>
      <w:r w:rsidR="006A7E70">
        <w:rPr>
          <w:rFonts w:ascii="Arial" w:hAnsi="Arial" w:cs="Arial"/>
        </w:rPr>
        <w:t>ого</w:t>
      </w:r>
      <w:r w:rsidR="00BD7B66">
        <w:rPr>
          <w:rFonts w:ascii="Arial" w:hAnsi="Arial" w:cs="Arial"/>
        </w:rPr>
        <w:t xml:space="preserve"> </w:t>
      </w:r>
      <w:r w:rsidRPr="00BB7FB4">
        <w:rPr>
          <w:rFonts w:ascii="Arial" w:hAnsi="Arial" w:cs="Arial"/>
        </w:rPr>
        <w:t xml:space="preserve"> муниципальн</w:t>
      </w:r>
      <w:r w:rsidR="006A7E70">
        <w:rPr>
          <w:rFonts w:ascii="Arial" w:hAnsi="Arial" w:cs="Arial"/>
        </w:rPr>
        <w:t>ого</w:t>
      </w:r>
      <w:r w:rsidRPr="00BB7FB4">
        <w:rPr>
          <w:rFonts w:ascii="Arial" w:hAnsi="Arial" w:cs="Arial"/>
        </w:rPr>
        <w:t xml:space="preserve"> образовани</w:t>
      </w:r>
      <w:r w:rsidR="006A7E70">
        <w:rPr>
          <w:rFonts w:ascii="Arial" w:hAnsi="Arial" w:cs="Arial"/>
        </w:rPr>
        <w:t>я.</w:t>
      </w:r>
      <w:r w:rsidR="00BD7B66">
        <w:rPr>
          <w:rFonts w:ascii="Arial" w:hAnsi="Arial" w:cs="Arial"/>
        </w:rPr>
        <w:t xml:space="preserve"> </w:t>
      </w:r>
      <w:r w:rsidRPr="00BB7FB4">
        <w:rPr>
          <w:rFonts w:ascii="Arial" w:hAnsi="Arial" w:cs="Arial"/>
        </w:rPr>
        <w:t xml:space="preserve"> </w:t>
      </w:r>
    </w:p>
    <w:p w14:paraId="36084D1D" w14:textId="5FE71D68" w:rsidR="00C273F7" w:rsidRPr="00C273F7" w:rsidRDefault="00C273F7" w:rsidP="00C273F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2.6. В</w:t>
      </w:r>
      <w:r w:rsidRPr="00C273F7">
        <w:rPr>
          <w:rFonts w:ascii="Arial" w:hAnsi="Arial" w:cs="Arial"/>
        </w:rPr>
        <w:t xml:space="preserve"> нормативном правовом акте представительного органа муниципального образования указываются:</w:t>
      </w:r>
    </w:p>
    <w:p w14:paraId="30A7BABB" w14:textId="77777777" w:rsidR="00C273F7" w:rsidRDefault="00C273F7" w:rsidP="00C273F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273F7">
        <w:rPr>
          <w:rFonts w:ascii="Arial" w:hAnsi="Arial" w:cs="Arial"/>
        </w:rPr>
        <w:t>1)  порядок предоставления горизонтальной субсидии, включающий, в том числе, порядок заключения соглашения о предоставлении горизонтальной субсидии</w:t>
      </w:r>
      <w:r>
        <w:rPr>
          <w:rFonts w:ascii="Arial" w:hAnsi="Arial" w:cs="Arial"/>
        </w:rPr>
        <w:t>;</w:t>
      </w:r>
    </w:p>
    <w:p w14:paraId="693AE544" w14:textId="55186D85" w:rsidR="00C273F7" w:rsidRPr="00C273F7" w:rsidRDefault="00C273F7" w:rsidP="00C273F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C273F7">
        <w:t xml:space="preserve"> </w:t>
      </w:r>
      <w:r w:rsidRPr="00C273F7">
        <w:rPr>
          <w:rFonts w:ascii="Arial" w:hAnsi="Arial" w:cs="Arial"/>
        </w:rPr>
        <w:t>случаи предоставления горизонтальной субсидии;</w:t>
      </w:r>
    </w:p>
    <w:p w14:paraId="1A2DF198" w14:textId="0D3E4F15" w:rsidR="009E3AA5" w:rsidRDefault="009B770B" w:rsidP="009E3AA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273F7">
        <w:rPr>
          <w:rFonts w:ascii="Arial" w:hAnsi="Arial" w:cs="Arial"/>
        </w:rPr>
        <w:t>7</w:t>
      </w:r>
      <w:r>
        <w:rPr>
          <w:rFonts w:ascii="Arial" w:hAnsi="Arial" w:cs="Arial"/>
        </w:rPr>
        <w:t>. Сроки п</w:t>
      </w:r>
      <w:r w:rsidRPr="009B770B">
        <w:rPr>
          <w:rFonts w:ascii="Arial" w:hAnsi="Arial" w:cs="Arial"/>
        </w:rPr>
        <w:t>редоставлени</w:t>
      </w:r>
      <w:r>
        <w:rPr>
          <w:rFonts w:ascii="Arial" w:hAnsi="Arial" w:cs="Arial"/>
        </w:rPr>
        <w:t>я</w:t>
      </w:r>
      <w:r w:rsidRPr="009B770B">
        <w:rPr>
          <w:rFonts w:ascii="Arial" w:hAnsi="Arial" w:cs="Arial"/>
        </w:rPr>
        <w:t xml:space="preserve"> субсиди</w:t>
      </w:r>
      <w:r>
        <w:rPr>
          <w:rFonts w:ascii="Arial" w:hAnsi="Arial" w:cs="Arial"/>
        </w:rPr>
        <w:t>й устанавливаются в</w:t>
      </w:r>
      <w:r w:rsidRPr="009B770B">
        <w:rPr>
          <w:rFonts w:ascii="Arial" w:hAnsi="Arial" w:cs="Arial"/>
        </w:rPr>
        <w:t xml:space="preserve"> соглашени</w:t>
      </w:r>
      <w:r>
        <w:rPr>
          <w:rFonts w:ascii="Arial" w:hAnsi="Arial" w:cs="Arial"/>
        </w:rPr>
        <w:t xml:space="preserve">и между администрацией Поселения и администрацией другого муниципального образования, представительный орган которого принял решение о принятии части полномочия по вопросам местного значения Поселения. </w:t>
      </w:r>
      <w:r w:rsidRPr="009B770B">
        <w:rPr>
          <w:rFonts w:ascii="Arial" w:hAnsi="Arial" w:cs="Arial"/>
        </w:rPr>
        <w:t xml:space="preserve">  </w:t>
      </w:r>
    </w:p>
    <w:p w14:paraId="06D4FCC0" w14:textId="33F11509" w:rsidR="009E3AA5" w:rsidRDefault="009E3AA5" w:rsidP="009E3AA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42C0D874" w14:textId="51F636D6" w:rsidR="009E3AA5" w:rsidRPr="009E3AA5" w:rsidRDefault="009B770B" w:rsidP="009E3AA5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E3AA5">
        <w:rPr>
          <w:rFonts w:ascii="Arial" w:hAnsi="Arial" w:cs="Arial"/>
          <w:b/>
          <w:bCs/>
        </w:rPr>
        <w:t>.</w:t>
      </w:r>
      <w:r w:rsidR="009E3AA5" w:rsidRPr="009E3AA5">
        <w:rPr>
          <w:rFonts w:ascii="Arial" w:hAnsi="Arial" w:cs="Arial"/>
          <w:b/>
          <w:bCs/>
        </w:rPr>
        <w:t xml:space="preserve"> Случаи предоставления субсидий</w:t>
      </w:r>
      <w:r w:rsidR="009E3AA5">
        <w:rPr>
          <w:rFonts w:ascii="Arial" w:hAnsi="Arial" w:cs="Arial"/>
          <w:b/>
          <w:bCs/>
        </w:rPr>
        <w:t xml:space="preserve"> другим муниципальным образованиям.</w:t>
      </w:r>
    </w:p>
    <w:p w14:paraId="73DB9633" w14:textId="77777777" w:rsidR="009B770B" w:rsidRPr="009B770B" w:rsidRDefault="009B770B" w:rsidP="009B770B">
      <w:pPr>
        <w:autoSpaceDE w:val="0"/>
        <w:autoSpaceDN w:val="0"/>
        <w:adjustRightInd w:val="0"/>
        <w:rPr>
          <w:rFonts w:ascii="Arial" w:hAnsi="Arial" w:cs="Arial"/>
        </w:rPr>
      </w:pPr>
    </w:p>
    <w:p w14:paraId="77AF5BD9" w14:textId="46D7E111" w:rsidR="009B770B" w:rsidRPr="009B770B" w:rsidRDefault="009B770B" w:rsidP="00EB63AD">
      <w:pPr>
        <w:autoSpaceDE w:val="0"/>
        <w:autoSpaceDN w:val="0"/>
        <w:adjustRightInd w:val="0"/>
        <w:rPr>
          <w:rFonts w:ascii="Arial" w:hAnsi="Arial" w:cs="Arial"/>
        </w:rPr>
      </w:pPr>
      <w:r w:rsidRPr="009B770B">
        <w:rPr>
          <w:rFonts w:ascii="Arial" w:hAnsi="Arial" w:cs="Arial"/>
        </w:rPr>
        <w:lastRenderedPageBreak/>
        <w:t xml:space="preserve">      </w:t>
      </w:r>
      <w:r>
        <w:rPr>
          <w:rFonts w:ascii="Arial" w:hAnsi="Arial" w:cs="Arial"/>
        </w:rPr>
        <w:t xml:space="preserve">  3.1.</w:t>
      </w:r>
      <w:r w:rsidRPr="009B770B">
        <w:rPr>
          <w:rFonts w:ascii="Arial" w:hAnsi="Arial" w:cs="Arial"/>
        </w:rPr>
        <w:t xml:space="preserve"> Субсидии предоставляются по расходным обязательствам  Поселения  в порядке  межбюджетных трансфертов бюджет</w:t>
      </w:r>
      <w:r w:rsidR="00EB63AD">
        <w:rPr>
          <w:rFonts w:ascii="Arial" w:hAnsi="Arial" w:cs="Arial"/>
        </w:rPr>
        <w:t>у</w:t>
      </w:r>
      <w:r w:rsidRPr="009B770B">
        <w:rPr>
          <w:rFonts w:ascii="Arial" w:hAnsi="Arial" w:cs="Arial"/>
        </w:rPr>
        <w:t xml:space="preserve">  </w:t>
      </w:r>
      <w:r w:rsidR="00EB63AD">
        <w:rPr>
          <w:rFonts w:ascii="Arial" w:hAnsi="Arial" w:cs="Arial"/>
        </w:rPr>
        <w:t>другого муниципального образования</w:t>
      </w:r>
      <w:r w:rsidRPr="009B770B">
        <w:rPr>
          <w:rFonts w:ascii="Arial" w:hAnsi="Arial" w:cs="Arial"/>
        </w:rPr>
        <w:t xml:space="preserve"> в целях финансирования расходных обязательств по организации ритуальных услуг</w:t>
      </w:r>
      <w:r w:rsidR="00EB63AD">
        <w:rPr>
          <w:rFonts w:ascii="Arial" w:hAnsi="Arial" w:cs="Arial"/>
        </w:rPr>
        <w:t xml:space="preserve">. </w:t>
      </w:r>
    </w:p>
    <w:p w14:paraId="0E4A304A" w14:textId="77777777" w:rsidR="00EB63AD" w:rsidRDefault="00EB63AD" w:rsidP="008B2D3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6E6308" w14:textId="05BF130B" w:rsidR="009B770B" w:rsidRPr="009B770B" w:rsidRDefault="009B770B" w:rsidP="008B2D3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B770B">
        <w:rPr>
          <w:rFonts w:ascii="Arial" w:hAnsi="Arial" w:cs="Arial"/>
          <w:b/>
          <w:bCs/>
        </w:rPr>
        <w:t>4. Условия  предоставления субсидии другим муниципальным образованиям.</w:t>
      </w:r>
    </w:p>
    <w:p w14:paraId="51C63F77" w14:textId="3D7DA2B4" w:rsidR="009B770B" w:rsidRDefault="009B770B" w:rsidP="008B2D35">
      <w:pPr>
        <w:autoSpaceDE w:val="0"/>
        <w:autoSpaceDN w:val="0"/>
        <w:adjustRightInd w:val="0"/>
        <w:rPr>
          <w:rFonts w:ascii="Arial" w:hAnsi="Arial" w:cs="Arial"/>
        </w:rPr>
      </w:pPr>
    </w:p>
    <w:p w14:paraId="2810CAFE" w14:textId="7A57DB91" w:rsidR="00E41B9C" w:rsidRPr="00E41B9C" w:rsidRDefault="008C2A59" w:rsidP="00E41B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E41B9C" w:rsidRPr="00E41B9C">
        <w:rPr>
          <w:rFonts w:ascii="Arial" w:hAnsi="Arial" w:cs="Arial"/>
        </w:rPr>
        <w:t xml:space="preserve">Субсидии предоставляются  при </w:t>
      </w:r>
      <w:r w:rsidR="007C7EA8">
        <w:rPr>
          <w:rFonts w:ascii="Arial" w:hAnsi="Arial" w:cs="Arial"/>
        </w:rPr>
        <w:t>соблюдении</w:t>
      </w:r>
      <w:r w:rsidR="00E41B9C" w:rsidRPr="00E41B9C">
        <w:rPr>
          <w:rFonts w:ascii="Arial" w:hAnsi="Arial" w:cs="Arial"/>
        </w:rPr>
        <w:t xml:space="preserve"> следующих условий:</w:t>
      </w:r>
    </w:p>
    <w:p w14:paraId="27484C0A" w14:textId="614EB07D" w:rsidR="00E41B9C" w:rsidRPr="00E41B9C" w:rsidRDefault="00E41B9C" w:rsidP="00E41B9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41B9C">
        <w:rPr>
          <w:rFonts w:ascii="Arial" w:hAnsi="Arial" w:cs="Arial"/>
        </w:rPr>
        <w:t>1) использование субсидии в соответствии с целями, установленными</w:t>
      </w:r>
      <w:r w:rsidR="008C2A59">
        <w:rPr>
          <w:rFonts w:ascii="Arial" w:hAnsi="Arial" w:cs="Arial"/>
        </w:rPr>
        <w:t xml:space="preserve"> нормативно-правовыми актами Поселения и </w:t>
      </w:r>
      <w:r w:rsidRPr="00E41B9C">
        <w:rPr>
          <w:rFonts w:ascii="Arial" w:hAnsi="Arial" w:cs="Arial"/>
        </w:rPr>
        <w:t>соглашением о предоставлении субсидии;</w:t>
      </w:r>
    </w:p>
    <w:p w14:paraId="0468D536" w14:textId="53F4FF55" w:rsidR="008C2A59" w:rsidRDefault="00E41B9C" w:rsidP="00E41B9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41B9C">
        <w:rPr>
          <w:rFonts w:ascii="Arial" w:hAnsi="Arial" w:cs="Arial"/>
        </w:rPr>
        <w:t xml:space="preserve">2) </w:t>
      </w:r>
      <w:r w:rsidR="008C2A59" w:rsidRPr="008C2A59">
        <w:rPr>
          <w:rFonts w:ascii="Arial" w:hAnsi="Arial" w:cs="Arial"/>
        </w:rPr>
        <w:t>целевое и эффективное использование средств субсидий</w:t>
      </w:r>
      <w:r w:rsidR="000F6F7C">
        <w:rPr>
          <w:rFonts w:ascii="Arial" w:hAnsi="Arial" w:cs="Arial"/>
        </w:rPr>
        <w:t>;</w:t>
      </w:r>
    </w:p>
    <w:p w14:paraId="1B99E657" w14:textId="5B42CA85" w:rsidR="00E41B9C" w:rsidRPr="00E41B9C" w:rsidRDefault="008C2A59" w:rsidP="00E41B9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41B9C" w:rsidRPr="00E41B9C">
        <w:rPr>
          <w:rFonts w:ascii="Arial" w:hAnsi="Arial" w:cs="Arial"/>
        </w:rPr>
        <w:t>соблюдение требований к представлению отчета об использовании субсидии;</w:t>
      </w:r>
    </w:p>
    <w:p w14:paraId="3F18A6DD" w14:textId="3E61BCF1" w:rsidR="008C2A59" w:rsidRDefault="008C2A59" w:rsidP="008C2A5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41B9C" w:rsidRPr="00E41B9C">
        <w:rPr>
          <w:rFonts w:ascii="Arial" w:hAnsi="Arial" w:cs="Arial"/>
        </w:rPr>
        <w:t xml:space="preserve">) </w:t>
      </w:r>
      <w:r w:rsidRPr="008C2A59">
        <w:rPr>
          <w:rFonts w:ascii="Arial" w:hAnsi="Arial" w:cs="Arial"/>
        </w:rPr>
        <w:t>ответственност</w:t>
      </w:r>
      <w:r>
        <w:rPr>
          <w:rFonts w:ascii="Arial" w:hAnsi="Arial" w:cs="Arial"/>
        </w:rPr>
        <w:t>и</w:t>
      </w:r>
      <w:r w:rsidRPr="008C2A59">
        <w:rPr>
          <w:rFonts w:ascii="Arial" w:hAnsi="Arial" w:cs="Arial"/>
        </w:rPr>
        <w:t xml:space="preserve"> за достоверность данных об использовании субсидий</w:t>
      </w:r>
      <w:r w:rsidR="00D241C4">
        <w:rPr>
          <w:rFonts w:ascii="Arial" w:hAnsi="Arial" w:cs="Arial"/>
        </w:rPr>
        <w:t>;</w:t>
      </w:r>
      <w:r w:rsidRPr="008C2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14:paraId="32D0DFE6" w14:textId="2B07E391" w:rsidR="008C2A59" w:rsidRDefault="008C2A59" w:rsidP="008C2A5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5)  </w:t>
      </w:r>
      <w:r w:rsidR="00E41B9C" w:rsidRPr="00E41B9C">
        <w:rPr>
          <w:rFonts w:ascii="Arial" w:hAnsi="Arial" w:cs="Arial"/>
        </w:rPr>
        <w:t>иных условий, установленных соглашением о предоставлении субсидии.</w:t>
      </w:r>
    </w:p>
    <w:p w14:paraId="05D7B227" w14:textId="3AA1D35A" w:rsidR="005C72D8" w:rsidRDefault="008C2A59" w:rsidP="008C2A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E41B9C" w:rsidRPr="00E41B9C">
        <w:rPr>
          <w:rFonts w:ascii="Arial" w:hAnsi="Arial" w:cs="Arial"/>
        </w:rPr>
        <w:t xml:space="preserve"> </w:t>
      </w:r>
      <w:r w:rsidR="00835FE2">
        <w:rPr>
          <w:rFonts w:ascii="Arial" w:hAnsi="Arial" w:cs="Arial"/>
        </w:rPr>
        <w:t xml:space="preserve">Субсидии </w:t>
      </w:r>
      <w:r w:rsidR="005C72D8" w:rsidRPr="005C72D8">
        <w:rPr>
          <w:rFonts w:ascii="Arial" w:hAnsi="Arial" w:cs="Arial"/>
        </w:rPr>
        <w:t>должны предусматриваться в бюджете Поселения в полном объеме, необходимом для исполнения соответствующих расходных обязательств по переданн</w:t>
      </w:r>
      <w:r w:rsidR="00835FE2">
        <w:rPr>
          <w:rFonts w:ascii="Arial" w:hAnsi="Arial" w:cs="Arial"/>
        </w:rPr>
        <w:t>ой</w:t>
      </w:r>
      <w:r w:rsidR="005C72D8" w:rsidRPr="005C72D8">
        <w:rPr>
          <w:rFonts w:ascii="Arial" w:hAnsi="Arial" w:cs="Arial"/>
        </w:rPr>
        <w:t xml:space="preserve"> друг</w:t>
      </w:r>
      <w:r w:rsidR="00EB63AD">
        <w:rPr>
          <w:rFonts w:ascii="Arial" w:hAnsi="Arial" w:cs="Arial"/>
        </w:rPr>
        <w:t>ому</w:t>
      </w:r>
      <w:r w:rsidR="005C72D8" w:rsidRPr="005C72D8">
        <w:rPr>
          <w:rFonts w:ascii="Arial" w:hAnsi="Arial" w:cs="Arial"/>
        </w:rPr>
        <w:t xml:space="preserve"> муниципальн</w:t>
      </w:r>
      <w:r w:rsidR="00EB63AD">
        <w:rPr>
          <w:rFonts w:ascii="Arial" w:hAnsi="Arial" w:cs="Arial"/>
        </w:rPr>
        <w:t>ому</w:t>
      </w:r>
      <w:r w:rsidR="005C72D8" w:rsidRPr="005C72D8">
        <w:rPr>
          <w:rFonts w:ascii="Arial" w:hAnsi="Arial" w:cs="Arial"/>
        </w:rPr>
        <w:t xml:space="preserve"> образовани</w:t>
      </w:r>
      <w:r w:rsidR="00EB63AD">
        <w:rPr>
          <w:rFonts w:ascii="Arial" w:hAnsi="Arial" w:cs="Arial"/>
        </w:rPr>
        <w:t>ю</w:t>
      </w:r>
      <w:r w:rsidR="00835FE2">
        <w:rPr>
          <w:rFonts w:ascii="Arial" w:hAnsi="Arial" w:cs="Arial"/>
        </w:rPr>
        <w:t xml:space="preserve"> </w:t>
      </w:r>
      <w:r w:rsidR="005C72D8" w:rsidRPr="005C72D8">
        <w:rPr>
          <w:rFonts w:ascii="Arial" w:hAnsi="Arial" w:cs="Arial"/>
        </w:rPr>
        <w:t>полномочи</w:t>
      </w:r>
      <w:r w:rsidR="00EB63AD">
        <w:rPr>
          <w:rFonts w:ascii="Arial" w:hAnsi="Arial" w:cs="Arial"/>
        </w:rPr>
        <w:t>я</w:t>
      </w:r>
      <w:r w:rsidR="005C72D8" w:rsidRPr="005C72D8">
        <w:rPr>
          <w:rFonts w:ascii="Arial" w:hAnsi="Arial" w:cs="Arial"/>
        </w:rPr>
        <w:t xml:space="preserve"> по решению вопросов местного значения. Наличие бюджетных ассигнований в бюджете Поселения является условием заключения соглашения. </w:t>
      </w:r>
    </w:p>
    <w:p w14:paraId="4696C996" w14:textId="203426A9" w:rsidR="00F125A1" w:rsidRDefault="00F125A1" w:rsidP="008C2A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Pr="00F125A1">
        <w:rPr>
          <w:rFonts w:ascii="Arial" w:hAnsi="Arial" w:cs="Arial"/>
        </w:rPr>
        <w:t>Показатели, необходимые для достижения результатов, должны отражать степень выполнения непосредственного результата полномочий.</w:t>
      </w:r>
      <w:r>
        <w:rPr>
          <w:rFonts w:ascii="Arial" w:hAnsi="Arial" w:cs="Arial"/>
        </w:rPr>
        <w:t xml:space="preserve"> П</w:t>
      </w:r>
      <w:r w:rsidRPr="00F125A1">
        <w:rPr>
          <w:rFonts w:ascii="Arial" w:hAnsi="Arial" w:cs="Arial"/>
        </w:rPr>
        <w:t xml:space="preserve">оказателем результативности </w:t>
      </w:r>
      <w:r>
        <w:rPr>
          <w:rFonts w:ascii="Arial" w:hAnsi="Arial" w:cs="Arial"/>
        </w:rPr>
        <w:t xml:space="preserve"> по данному Порядку </w:t>
      </w:r>
      <w:r w:rsidRPr="00F125A1">
        <w:rPr>
          <w:rFonts w:ascii="Arial" w:hAnsi="Arial" w:cs="Arial"/>
        </w:rPr>
        <w:t xml:space="preserve">служит </w:t>
      </w:r>
      <w:r>
        <w:rPr>
          <w:rFonts w:ascii="Arial" w:hAnsi="Arial" w:cs="Arial"/>
        </w:rPr>
        <w:t xml:space="preserve"> стопроцентное</w:t>
      </w:r>
      <w:r w:rsidRPr="00F125A1">
        <w:rPr>
          <w:rFonts w:ascii="Arial" w:hAnsi="Arial" w:cs="Arial"/>
        </w:rPr>
        <w:t xml:space="preserve"> фактическ</w:t>
      </w:r>
      <w:r w:rsidR="00AD537E">
        <w:rPr>
          <w:rFonts w:ascii="Arial" w:hAnsi="Arial" w:cs="Arial"/>
        </w:rPr>
        <w:t>ое</w:t>
      </w:r>
      <w:r w:rsidRPr="00F125A1">
        <w:rPr>
          <w:rFonts w:ascii="Arial" w:hAnsi="Arial" w:cs="Arial"/>
        </w:rPr>
        <w:t xml:space="preserve"> оказан</w:t>
      </w:r>
      <w:r>
        <w:rPr>
          <w:rFonts w:ascii="Arial" w:hAnsi="Arial" w:cs="Arial"/>
        </w:rPr>
        <w:t>ие</w:t>
      </w:r>
      <w:r w:rsidRPr="00F125A1">
        <w:rPr>
          <w:rFonts w:ascii="Arial" w:hAnsi="Arial" w:cs="Arial"/>
        </w:rPr>
        <w:t xml:space="preserve"> услуг от </w:t>
      </w:r>
      <w:r w:rsidR="00AD537E">
        <w:rPr>
          <w:rFonts w:ascii="Arial" w:hAnsi="Arial" w:cs="Arial"/>
        </w:rPr>
        <w:t>потребности населения Поселения в сфере похоронного дела.</w:t>
      </w:r>
    </w:p>
    <w:p w14:paraId="0BBBF578" w14:textId="1D26896F" w:rsidR="002D7189" w:rsidRDefault="002D7189" w:rsidP="008C2A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Pr="002D7189">
        <w:rPr>
          <w:rFonts w:ascii="Arial" w:hAnsi="Arial" w:cs="Arial"/>
        </w:rPr>
        <w:t>Оценка эффективности использования горизонтальной субсидии  осуществля</w:t>
      </w:r>
      <w:r>
        <w:rPr>
          <w:rFonts w:ascii="Arial" w:hAnsi="Arial" w:cs="Arial"/>
        </w:rPr>
        <w:t>ется</w:t>
      </w:r>
      <w:r w:rsidRPr="002D7189">
        <w:rPr>
          <w:rFonts w:ascii="Arial" w:hAnsi="Arial" w:cs="Arial"/>
        </w:rPr>
        <w:t xml:space="preserve"> путем сравнения запланированных и фактически достигнутых результатов. </w:t>
      </w:r>
    </w:p>
    <w:p w14:paraId="71C7D6C6" w14:textId="651E0867" w:rsidR="00835FE2" w:rsidRPr="00835FE2" w:rsidRDefault="00835FE2" w:rsidP="00835F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D718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835FE2">
        <w:rPr>
          <w:rFonts w:ascii="Arial" w:hAnsi="Arial" w:cs="Arial"/>
        </w:rPr>
        <w:t xml:space="preserve"> Межбюджетные трансферты бюджет</w:t>
      </w:r>
      <w:r w:rsidR="00EB63AD">
        <w:rPr>
          <w:rFonts w:ascii="Arial" w:hAnsi="Arial" w:cs="Arial"/>
        </w:rPr>
        <w:t>у</w:t>
      </w:r>
      <w:r w:rsidRPr="00835FE2">
        <w:rPr>
          <w:rFonts w:ascii="Arial" w:hAnsi="Arial" w:cs="Arial"/>
        </w:rPr>
        <w:t xml:space="preserve">  </w:t>
      </w:r>
      <w:r w:rsidR="00EB63AD">
        <w:rPr>
          <w:rFonts w:ascii="Arial" w:hAnsi="Arial" w:cs="Arial"/>
        </w:rPr>
        <w:t>другого муниципального образования</w:t>
      </w:r>
      <w:r w:rsidRPr="00835FE2">
        <w:rPr>
          <w:rFonts w:ascii="Arial" w:hAnsi="Arial" w:cs="Arial"/>
        </w:rPr>
        <w:t xml:space="preserve">  перечисляются при наличии одновременной совокупности следующих условий:</w:t>
      </w:r>
    </w:p>
    <w:p w14:paraId="1A875B86" w14:textId="77777777" w:rsidR="00835FE2" w:rsidRPr="00835FE2" w:rsidRDefault="00835FE2" w:rsidP="00835FE2">
      <w:pPr>
        <w:autoSpaceDE w:val="0"/>
        <w:autoSpaceDN w:val="0"/>
        <w:adjustRightInd w:val="0"/>
        <w:rPr>
          <w:rFonts w:ascii="Arial" w:hAnsi="Arial" w:cs="Arial"/>
        </w:rPr>
      </w:pPr>
      <w:r w:rsidRPr="00835FE2">
        <w:rPr>
          <w:rFonts w:ascii="Arial" w:hAnsi="Arial" w:cs="Arial"/>
        </w:rPr>
        <w:t>- наличие решений представительных органов муниципальных образований о передаче-принятии полномочия по вопросам местного значения  Поселения;</w:t>
      </w:r>
    </w:p>
    <w:p w14:paraId="2A27F878" w14:textId="071175B2" w:rsidR="00835FE2" w:rsidRDefault="00835FE2" w:rsidP="00835FE2">
      <w:pPr>
        <w:autoSpaceDE w:val="0"/>
        <w:autoSpaceDN w:val="0"/>
        <w:adjustRightInd w:val="0"/>
        <w:rPr>
          <w:rFonts w:ascii="Arial" w:hAnsi="Arial" w:cs="Arial"/>
        </w:rPr>
      </w:pPr>
      <w:r w:rsidRPr="00835FE2">
        <w:rPr>
          <w:rFonts w:ascii="Arial" w:hAnsi="Arial" w:cs="Arial"/>
        </w:rPr>
        <w:t>- наличие заключенного соглашения между администрациями муниципальных образований.</w:t>
      </w:r>
    </w:p>
    <w:p w14:paraId="43DCD813" w14:textId="312811B5" w:rsidR="00835FE2" w:rsidRDefault="00835FE2" w:rsidP="00835F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</w:t>
      </w:r>
      <w:r w:rsidRPr="00835FE2">
        <w:rPr>
          <w:rFonts w:ascii="Arial" w:hAnsi="Arial" w:cs="Arial"/>
        </w:rPr>
        <w:t>специализированной служб</w:t>
      </w:r>
      <w:r>
        <w:rPr>
          <w:rFonts w:ascii="Arial" w:hAnsi="Arial" w:cs="Arial"/>
        </w:rPr>
        <w:t>ы</w:t>
      </w:r>
      <w:r w:rsidRPr="00835FE2">
        <w:rPr>
          <w:rFonts w:ascii="Arial" w:hAnsi="Arial" w:cs="Arial"/>
        </w:rPr>
        <w:t xml:space="preserve"> по вопросам похоронного дела</w:t>
      </w:r>
      <w:r w:rsidR="00EB63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оказание </w:t>
      </w:r>
      <w:r w:rsidRPr="00835FE2">
        <w:rPr>
          <w:rFonts w:ascii="Arial" w:hAnsi="Arial" w:cs="Arial"/>
        </w:rPr>
        <w:t>гарантированного перечня услуг по погребению</w:t>
      </w:r>
      <w:r>
        <w:rPr>
          <w:rFonts w:ascii="Arial" w:hAnsi="Arial" w:cs="Arial"/>
        </w:rPr>
        <w:t>.</w:t>
      </w:r>
    </w:p>
    <w:p w14:paraId="2AA80FF7" w14:textId="231F8A16" w:rsidR="00E41B9C" w:rsidRDefault="00835FE2" w:rsidP="00835F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D718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E41B9C" w:rsidRPr="00E41B9C">
        <w:rPr>
          <w:rFonts w:ascii="Arial" w:hAnsi="Arial" w:cs="Arial"/>
        </w:rPr>
        <w:t xml:space="preserve">Субсидия перечисляется на  счет </w:t>
      </w:r>
      <w:r w:rsidR="00E41B9C">
        <w:rPr>
          <w:rFonts w:ascii="Arial" w:hAnsi="Arial" w:cs="Arial"/>
        </w:rPr>
        <w:t xml:space="preserve">администрации  другого муниципального образования, принявшего полномочие по решению вопросу местного значения Поселения </w:t>
      </w:r>
      <w:r w:rsidR="008C2A59">
        <w:rPr>
          <w:rFonts w:ascii="Arial" w:hAnsi="Arial" w:cs="Arial"/>
        </w:rPr>
        <w:t>.</w:t>
      </w:r>
      <w:r w:rsidR="00E41B9C" w:rsidRPr="00E41B9C">
        <w:rPr>
          <w:rFonts w:ascii="Arial" w:hAnsi="Arial" w:cs="Arial"/>
        </w:rPr>
        <w:t xml:space="preserve"> </w:t>
      </w:r>
    </w:p>
    <w:p w14:paraId="00EA02D5" w14:textId="693C235E" w:rsidR="009516A9" w:rsidRPr="00E41B9C" w:rsidRDefault="008C2A59" w:rsidP="008C2A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D718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297B21">
        <w:rPr>
          <w:rFonts w:ascii="Arial" w:hAnsi="Arial" w:cs="Arial"/>
        </w:rPr>
        <w:t xml:space="preserve"> </w:t>
      </w:r>
      <w:r w:rsidR="009516A9" w:rsidRPr="009516A9">
        <w:rPr>
          <w:rFonts w:ascii="Arial" w:hAnsi="Arial" w:cs="Arial"/>
        </w:rPr>
        <w:t>Неиспользованные в текущем финансовом году остатки средств субсидии подлежат возврату в бюджет Поселения.</w:t>
      </w:r>
    </w:p>
    <w:p w14:paraId="1C19E7E4" w14:textId="3BEBA988" w:rsidR="00BB7FB4" w:rsidRDefault="00BB7FB4" w:rsidP="00BB7FB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28E1DAD7" w14:textId="4B2B222F" w:rsidR="00BB7FB4" w:rsidRPr="00297B21" w:rsidRDefault="00297B21" w:rsidP="00BB7FB4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297B21">
        <w:rPr>
          <w:rFonts w:ascii="Arial" w:hAnsi="Arial" w:cs="Arial"/>
          <w:b/>
          <w:bCs/>
        </w:rPr>
        <w:t>5</w:t>
      </w:r>
      <w:r w:rsidR="006558E4" w:rsidRPr="00297B21">
        <w:rPr>
          <w:rFonts w:ascii="Arial" w:hAnsi="Arial" w:cs="Arial"/>
          <w:b/>
          <w:bCs/>
        </w:rPr>
        <w:t>. Правила определения объема субсидий</w:t>
      </w:r>
    </w:p>
    <w:p w14:paraId="6BCDCF7C" w14:textId="77777777" w:rsidR="00AA118F" w:rsidRPr="00374625" w:rsidRDefault="00AA118F" w:rsidP="003D6CB2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</w:p>
    <w:p w14:paraId="37C22950" w14:textId="3251C893" w:rsidR="003D6CB2" w:rsidRPr="00374625" w:rsidRDefault="00AA118F" w:rsidP="003D6CB2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  <w:r w:rsidRPr="00374625">
        <w:rPr>
          <w:rFonts w:ascii="Arial" w:hAnsi="Arial" w:cs="Arial"/>
          <w:color w:val="000000" w:themeColor="text1"/>
        </w:rPr>
        <w:t xml:space="preserve">5.1. Для случая оказания одним публично­-правовым образованием  услуг для жителей другого публично­-правового образования, когда оплата услуг производится на ежеквартальной основе в зависимости от фактического числа потребителей услуг, размер </w:t>
      </w:r>
      <w:r w:rsidR="003D6CB2" w:rsidRPr="00374625">
        <w:rPr>
          <w:rFonts w:ascii="Arial" w:hAnsi="Arial" w:cs="Arial"/>
          <w:color w:val="000000" w:themeColor="text1"/>
        </w:rPr>
        <w:t>предоставляемой горизонтальной субсидии определя</w:t>
      </w:r>
      <w:r w:rsidRPr="00374625">
        <w:rPr>
          <w:rFonts w:ascii="Arial" w:hAnsi="Arial" w:cs="Arial"/>
          <w:color w:val="000000" w:themeColor="text1"/>
        </w:rPr>
        <w:t>ется</w:t>
      </w:r>
      <w:r w:rsidR="003D6CB2" w:rsidRPr="00374625">
        <w:rPr>
          <w:rFonts w:ascii="Arial" w:hAnsi="Arial" w:cs="Arial"/>
          <w:color w:val="000000" w:themeColor="text1"/>
        </w:rPr>
        <w:t xml:space="preserve"> </w:t>
      </w:r>
      <w:r w:rsidRPr="00374625">
        <w:rPr>
          <w:rFonts w:ascii="Arial" w:hAnsi="Arial" w:cs="Arial"/>
          <w:color w:val="000000" w:themeColor="text1"/>
        </w:rPr>
        <w:t>равным</w:t>
      </w:r>
      <w:r w:rsidR="003D6CB2" w:rsidRPr="00374625">
        <w:rPr>
          <w:rFonts w:ascii="Arial" w:hAnsi="Arial" w:cs="Arial"/>
          <w:color w:val="000000" w:themeColor="text1"/>
        </w:rPr>
        <w:t xml:space="preserve"> произведению фактического числа потребителей услуги на согласованный сторонами норматив финансирования услуги в расчете на одного </w:t>
      </w:r>
      <w:r w:rsidR="003D6CB2" w:rsidRPr="00374625">
        <w:rPr>
          <w:rFonts w:ascii="Arial" w:hAnsi="Arial" w:cs="Arial"/>
          <w:color w:val="000000" w:themeColor="text1"/>
        </w:rPr>
        <w:lastRenderedPageBreak/>
        <w:t>потребителя.</w:t>
      </w:r>
      <w:r w:rsidRPr="00374625">
        <w:rPr>
          <w:color w:val="000000" w:themeColor="text1"/>
        </w:rPr>
        <w:t xml:space="preserve"> </w:t>
      </w:r>
      <w:r w:rsidRPr="00374625">
        <w:rPr>
          <w:rFonts w:ascii="Arial" w:hAnsi="Arial" w:cs="Arial"/>
          <w:color w:val="000000" w:themeColor="text1"/>
        </w:rPr>
        <w:t>Подтверждается справкой о смерти умершего(их), в отношении которого(ых) оказан гарантированный перечень услуг по погребению.</w:t>
      </w:r>
    </w:p>
    <w:p w14:paraId="578911F6" w14:textId="3BAC6D02" w:rsidR="0080428A" w:rsidRPr="00E22528" w:rsidRDefault="00297B21" w:rsidP="008042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5</w:t>
      </w:r>
      <w:r w:rsidR="0080428A" w:rsidRPr="00E41B9C">
        <w:rPr>
          <w:rFonts w:ascii="Arial" w:hAnsi="Arial" w:cs="Arial"/>
          <w:bCs/>
          <w:kern w:val="2"/>
        </w:rPr>
        <w:t>.</w:t>
      </w:r>
      <w:r w:rsidR="00AA118F">
        <w:rPr>
          <w:rFonts w:ascii="Arial" w:hAnsi="Arial" w:cs="Arial"/>
          <w:bCs/>
          <w:kern w:val="2"/>
        </w:rPr>
        <w:t>2</w:t>
      </w:r>
      <w:r w:rsidR="006558E4" w:rsidRPr="00E41B9C">
        <w:rPr>
          <w:rFonts w:ascii="Arial" w:hAnsi="Arial" w:cs="Arial"/>
          <w:bCs/>
          <w:kern w:val="2"/>
        </w:rPr>
        <w:t>.</w:t>
      </w:r>
      <w:r w:rsidR="0080428A" w:rsidRPr="00E41B9C">
        <w:rPr>
          <w:rFonts w:ascii="Arial" w:hAnsi="Arial" w:cs="Arial"/>
          <w:bCs/>
          <w:kern w:val="2"/>
        </w:rPr>
        <w:t xml:space="preserve"> </w:t>
      </w:r>
      <w:r w:rsidR="00E41B9C" w:rsidRPr="00E41B9C">
        <w:rPr>
          <w:rFonts w:ascii="Arial" w:hAnsi="Arial" w:cs="Arial"/>
          <w:bCs/>
          <w:kern w:val="2"/>
        </w:rPr>
        <w:t>О</w:t>
      </w:r>
      <w:r w:rsidR="0080428A" w:rsidRPr="00E41B9C">
        <w:rPr>
          <w:rFonts w:ascii="Arial" w:hAnsi="Arial" w:cs="Arial"/>
          <w:bCs/>
          <w:kern w:val="2"/>
        </w:rPr>
        <w:t xml:space="preserve">бъем субсидии </w:t>
      </w:r>
      <w:r w:rsidR="00E41B9C" w:rsidRPr="00E41B9C">
        <w:rPr>
          <w:rFonts w:ascii="Arial" w:hAnsi="Arial" w:cs="Arial"/>
          <w:bCs/>
          <w:kern w:val="2"/>
        </w:rPr>
        <w:t xml:space="preserve">определяется администрацией Поселения </w:t>
      </w:r>
      <w:r w:rsidR="0080428A" w:rsidRPr="00E41B9C">
        <w:rPr>
          <w:rFonts w:ascii="Arial" w:hAnsi="Arial" w:cs="Arial"/>
          <w:bCs/>
          <w:kern w:val="2"/>
        </w:rPr>
        <w:t>в пределах бюджетных ассигнований, предусмотренных решением о местном бюджете</w:t>
      </w:r>
      <w:r w:rsidR="00E41B9C" w:rsidRPr="00E41B9C">
        <w:rPr>
          <w:rFonts w:ascii="Arial" w:hAnsi="Arial" w:cs="Arial"/>
          <w:bCs/>
          <w:kern w:val="2"/>
        </w:rPr>
        <w:t xml:space="preserve"> Поселения</w:t>
      </w:r>
      <w:r w:rsidR="0080428A" w:rsidRPr="00E41B9C">
        <w:rPr>
          <w:rFonts w:ascii="Arial" w:hAnsi="Arial" w:cs="Arial"/>
          <w:bCs/>
          <w:kern w:val="2"/>
        </w:rPr>
        <w:t xml:space="preserve">, и лимитов бюджетных </w:t>
      </w:r>
      <w:r w:rsidR="0080428A" w:rsidRPr="00E22528">
        <w:rPr>
          <w:rFonts w:ascii="Arial" w:hAnsi="Arial" w:cs="Arial"/>
          <w:bCs/>
          <w:kern w:val="2"/>
        </w:rPr>
        <w:t>обязательств на указанные цели.</w:t>
      </w:r>
    </w:p>
    <w:p w14:paraId="1DF80CC0" w14:textId="77777777" w:rsidR="002F3432" w:rsidRPr="00E41B9C" w:rsidRDefault="002F3432" w:rsidP="001923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C00000"/>
          <w:kern w:val="2"/>
        </w:rPr>
      </w:pPr>
    </w:p>
    <w:p w14:paraId="13893612" w14:textId="2366E415" w:rsidR="00297B21" w:rsidRPr="00297B21" w:rsidRDefault="00297B21" w:rsidP="00017884">
      <w:pPr>
        <w:pStyle w:val="ConsPlusNormal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6</w:t>
      </w:r>
      <w:r w:rsidR="00017884" w:rsidRPr="00297B21"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Pr="00297B21">
        <w:rPr>
          <w:rFonts w:ascii="Times New Roman" w:hAnsi="Times New Roman" w:cs="Times New Roman"/>
          <w:b/>
          <w:kern w:val="2"/>
          <w:sz w:val="28"/>
          <w:szCs w:val="28"/>
        </w:rPr>
        <w:t xml:space="preserve"> Порядок заключения соглашений.</w:t>
      </w:r>
    </w:p>
    <w:p w14:paraId="1A563A1A" w14:textId="21D1022A" w:rsidR="00297B21" w:rsidRPr="002F3432" w:rsidRDefault="00297B21" w:rsidP="00017884">
      <w:pPr>
        <w:pStyle w:val="ConsPlusNormal"/>
        <w:rPr>
          <w:rFonts w:ascii="Arial" w:hAnsi="Arial" w:cs="Arial"/>
          <w:bCs/>
          <w:color w:val="C00000"/>
          <w:kern w:val="2"/>
          <w:sz w:val="24"/>
          <w:szCs w:val="24"/>
        </w:rPr>
      </w:pPr>
    </w:p>
    <w:p w14:paraId="004CB134" w14:textId="06D5DE8C" w:rsidR="00017884" w:rsidRPr="002F3432" w:rsidRDefault="00297B21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2F3432">
        <w:rPr>
          <w:rFonts w:ascii="Arial" w:hAnsi="Arial" w:cs="Arial"/>
          <w:bCs/>
          <w:kern w:val="2"/>
          <w:sz w:val="24"/>
          <w:szCs w:val="24"/>
        </w:rPr>
        <w:t xml:space="preserve">6.1. Основанием для заключения соглашения между администрацией Поселения и администрацией другого муниципального образования  является наличие </w:t>
      </w:r>
      <w:r w:rsidR="00017884" w:rsidRPr="002F3432">
        <w:rPr>
          <w:rFonts w:ascii="Arial" w:hAnsi="Arial" w:cs="Arial"/>
          <w:bCs/>
          <w:kern w:val="2"/>
          <w:sz w:val="24"/>
          <w:szCs w:val="24"/>
        </w:rPr>
        <w:t xml:space="preserve"> следующих документов:</w:t>
      </w:r>
    </w:p>
    <w:p w14:paraId="55C74EA4" w14:textId="06F31A9B" w:rsidR="005C72D8" w:rsidRPr="002F3432" w:rsidRDefault="005C72D8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2F3432">
        <w:rPr>
          <w:rFonts w:ascii="Arial" w:hAnsi="Arial" w:cs="Arial"/>
          <w:bCs/>
          <w:kern w:val="2"/>
          <w:sz w:val="24"/>
          <w:szCs w:val="24"/>
        </w:rPr>
        <w:t>- правового акта  Поселения о передаче полномочи</w:t>
      </w:r>
      <w:r w:rsidR="00EB63AD">
        <w:rPr>
          <w:rFonts w:ascii="Arial" w:hAnsi="Arial" w:cs="Arial"/>
          <w:bCs/>
          <w:kern w:val="2"/>
          <w:sz w:val="24"/>
          <w:szCs w:val="24"/>
        </w:rPr>
        <w:t>я</w:t>
      </w:r>
      <w:r w:rsidRPr="002F3432">
        <w:rPr>
          <w:rFonts w:ascii="Arial" w:hAnsi="Arial" w:cs="Arial"/>
          <w:bCs/>
          <w:kern w:val="2"/>
          <w:sz w:val="24"/>
          <w:szCs w:val="24"/>
        </w:rPr>
        <w:t xml:space="preserve"> другому муниципальному образованию и об определении объема межмуниципального трансферта в целях финансирования переданного полномочия;</w:t>
      </w:r>
    </w:p>
    <w:p w14:paraId="4953BA6F" w14:textId="0E3FAEE2" w:rsidR="005C72D8" w:rsidRPr="002F3432" w:rsidRDefault="005C72D8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2F3432">
        <w:rPr>
          <w:rFonts w:ascii="Arial" w:hAnsi="Arial" w:cs="Arial"/>
          <w:bCs/>
          <w:kern w:val="2"/>
          <w:sz w:val="24"/>
          <w:szCs w:val="24"/>
        </w:rPr>
        <w:t>- правового акта другого муниципального образования, принявшего решение о принятии  полномочия Поселения по вопросам местного значения Поселения  и об определении объема  расходных обязательств на выполнение принято</w:t>
      </w:r>
      <w:r w:rsidR="00EB63AD">
        <w:rPr>
          <w:rFonts w:ascii="Arial" w:hAnsi="Arial" w:cs="Arial"/>
          <w:bCs/>
          <w:kern w:val="2"/>
          <w:sz w:val="24"/>
          <w:szCs w:val="24"/>
        </w:rPr>
        <w:t>го</w:t>
      </w:r>
      <w:r w:rsidRPr="002F3432">
        <w:rPr>
          <w:rFonts w:ascii="Arial" w:hAnsi="Arial" w:cs="Arial"/>
          <w:bCs/>
          <w:kern w:val="2"/>
          <w:sz w:val="24"/>
          <w:szCs w:val="24"/>
        </w:rPr>
        <w:t xml:space="preserve"> полномочия Поселения;</w:t>
      </w:r>
    </w:p>
    <w:p w14:paraId="5CD35290" w14:textId="370CF313" w:rsidR="005C72D8" w:rsidRPr="002F3432" w:rsidRDefault="005C72D8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2F3432">
        <w:rPr>
          <w:rFonts w:ascii="Arial" w:hAnsi="Arial" w:cs="Arial"/>
          <w:bCs/>
          <w:kern w:val="2"/>
          <w:sz w:val="24"/>
          <w:szCs w:val="24"/>
        </w:rPr>
        <w:t>- правового акта администрации Поселения об установлении стоимости услуг, предоставляемых согласно гарантированному перечню услуг по погребению, согласованного с заинтересованными органами в порядке, установленном частью 3 статьи 9 Федерального закона от 12.01.1996 N 8-ФЗ "О погребении и похоронном деле".</w:t>
      </w:r>
    </w:p>
    <w:p w14:paraId="5C6C8D7B" w14:textId="6DDC0629" w:rsidR="00017884" w:rsidRPr="002F3432" w:rsidRDefault="00017884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2F3432">
        <w:rPr>
          <w:rFonts w:ascii="Arial" w:hAnsi="Arial" w:cs="Arial"/>
          <w:bCs/>
          <w:kern w:val="2"/>
          <w:sz w:val="24"/>
          <w:szCs w:val="24"/>
        </w:rPr>
        <w:t>- правового акта администрации</w:t>
      </w:r>
      <w:r w:rsidR="00297B21" w:rsidRPr="002F3432">
        <w:rPr>
          <w:rFonts w:ascii="Arial" w:hAnsi="Arial" w:cs="Arial"/>
          <w:bCs/>
          <w:kern w:val="2"/>
          <w:sz w:val="24"/>
          <w:szCs w:val="24"/>
        </w:rPr>
        <w:t xml:space="preserve"> другого муниципального образования, принявшего решение о принятии полномочи</w:t>
      </w:r>
      <w:r w:rsidR="00EB63AD">
        <w:rPr>
          <w:rFonts w:ascii="Arial" w:hAnsi="Arial" w:cs="Arial"/>
          <w:bCs/>
          <w:kern w:val="2"/>
          <w:sz w:val="24"/>
          <w:szCs w:val="24"/>
        </w:rPr>
        <w:t>я</w:t>
      </w:r>
      <w:r w:rsidR="00297B21" w:rsidRPr="002F3432">
        <w:rPr>
          <w:rFonts w:ascii="Arial" w:hAnsi="Arial" w:cs="Arial"/>
          <w:bCs/>
          <w:kern w:val="2"/>
          <w:sz w:val="24"/>
          <w:szCs w:val="24"/>
        </w:rPr>
        <w:t xml:space="preserve"> Поселения по вопросам местного значения Поселения, </w:t>
      </w:r>
      <w:r w:rsidRPr="002F3432">
        <w:rPr>
          <w:rFonts w:ascii="Arial" w:hAnsi="Arial" w:cs="Arial"/>
          <w:bCs/>
          <w:kern w:val="2"/>
          <w:sz w:val="24"/>
          <w:szCs w:val="24"/>
        </w:rPr>
        <w:t xml:space="preserve"> об определении специализированной службы по вопросам похоронного дела, специализированная служба по вопросам похоронного дела которого может оказывать гарантированный перечень услуг по погребению </w:t>
      </w:r>
      <w:r w:rsidR="00297B21" w:rsidRPr="002F3432">
        <w:rPr>
          <w:rFonts w:ascii="Arial" w:hAnsi="Arial" w:cs="Arial"/>
          <w:bCs/>
          <w:kern w:val="2"/>
          <w:sz w:val="24"/>
          <w:szCs w:val="24"/>
        </w:rPr>
        <w:t xml:space="preserve">умерших граждан Поселения:  </w:t>
      </w:r>
      <w:r w:rsidRPr="002F3432">
        <w:rPr>
          <w:rFonts w:ascii="Arial" w:hAnsi="Arial" w:cs="Arial"/>
          <w:bCs/>
          <w:kern w:val="2"/>
          <w:sz w:val="24"/>
          <w:szCs w:val="24"/>
        </w:rPr>
        <w:t xml:space="preserve">для граждан, имеющих на момент смерти регистрацию по месту жительства на территории </w:t>
      </w:r>
      <w:r w:rsidR="00297B21" w:rsidRPr="002F3432">
        <w:rPr>
          <w:rFonts w:ascii="Arial" w:hAnsi="Arial" w:cs="Arial"/>
          <w:bCs/>
          <w:kern w:val="2"/>
          <w:sz w:val="24"/>
          <w:szCs w:val="24"/>
        </w:rPr>
        <w:t>Поселения</w:t>
      </w:r>
      <w:r w:rsidRPr="002F3432">
        <w:rPr>
          <w:rFonts w:ascii="Arial" w:hAnsi="Arial" w:cs="Arial"/>
          <w:bCs/>
          <w:kern w:val="2"/>
          <w:sz w:val="24"/>
          <w:szCs w:val="24"/>
        </w:rPr>
        <w:t>,</w:t>
      </w:r>
      <w:r w:rsidR="00297B21" w:rsidRPr="002F343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F3432">
        <w:rPr>
          <w:rFonts w:ascii="Arial" w:hAnsi="Arial" w:cs="Arial"/>
          <w:bCs/>
          <w:kern w:val="2"/>
          <w:sz w:val="24"/>
          <w:szCs w:val="24"/>
        </w:rPr>
        <w:t xml:space="preserve"> и выразивших пожелание быть погребенными на том или ином месте, по тем или иным обычаям или традициям, рядом с теми или иными ранее умершими;</w:t>
      </w:r>
    </w:p>
    <w:p w14:paraId="67FB13B9" w14:textId="77777777" w:rsidR="00017884" w:rsidRPr="002F3432" w:rsidRDefault="00017884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</w:p>
    <w:p w14:paraId="2E25A041" w14:textId="256A6A4E" w:rsidR="00017884" w:rsidRPr="002F3432" w:rsidRDefault="00017884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2F3432">
        <w:rPr>
          <w:rFonts w:ascii="Arial" w:hAnsi="Arial" w:cs="Arial"/>
          <w:bCs/>
          <w:kern w:val="2"/>
          <w:sz w:val="24"/>
          <w:szCs w:val="24"/>
        </w:rPr>
        <w:t>6.</w:t>
      </w:r>
      <w:r w:rsidR="005C72D8" w:rsidRPr="002F3432">
        <w:rPr>
          <w:rFonts w:ascii="Arial" w:hAnsi="Arial" w:cs="Arial"/>
          <w:bCs/>
          <w:kern w:val="2"/>
          <w:sz w:val="24"/>
          <w:szCs w:val="24"/>
        </w:rPr>
        <w:t xml:space="preserve">2.  Подготовка проекта соглашения о предоставлении межбюджетных трансфертов бюджету </w:t>
      </w:r>
      <w:r w:rsidR="00EB63AD">
        <w:rPr>
          <w:rFonts w:ascii="Arial" w:hAnsi="Arial" w:cs="Arial"/>
          <w:bCs/>
          <w:kern w:val="2"/>
          <w:sz w:val="24"/>
          <w:szCs w:val="24"/>
        </w:rPr>
        <w:t>другого муниципального образования</w:t>
      </w:r>
      <w:r w:rsidR="005C72D8" w:rsidRPr="002F3432">
        <w:rPr>
          <w:rFonts w:ascii="Arial" w:hAnsi="Arial" w:cs="Arial"/>
          <w:bCs/>
          <w:kern w:val="2"/>
          <w:sz w:val="24"/>
          <w:szCs w:val="24"/>
        </w:rPr>
        <w:t xml:space="preserve"> осуществляется главным распорядителем средств бюджета Поселения.</w:t>
      </w:r>
      <w:r w:rsidRPr="002F3432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14:paraId="7481B2F4" w14:textId="77777777" w:rsidR="00017884" w:rsidRPr="002F3432" w:rsidRDefault="00017884" w:rsidP="00017884">
      <w:pPr>
        <w:pStyle w:val="ConsPlusNormal"/>
        <w:rPr>
          <w:rFonts w:ascii="Arial" w:hAnsi="Arial" w:cs="Arial"/>
          <w:bCs/>
          <w:color w:val="C00000"/>
          <w:kern w:val="2"/>
          <w:sz w:val="24"/>
          <w:szCs w:val="24"/>
        </w:rPr>
      </w:pPr>
    </w:p>
    <w:p w14:paraId="2EBB3693" w14:textId="2D8DA658" w:rsidR="00017884" w:rsidRPr="002F3432" w:rsidRDefault="005C72D8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2F3432">
        <w:rPr>
          <w:rFonts w:ascii="Arial" w:hAnsi="Arial" w:cs="Arial"/>
          <w:bCs/>
          <w:kern w:val="2"/>
          <w:sz w:val="24"/>
          <w:szCs w:val="24"/>
        </w:rPr>
        <w:t>6.3. В соглашении должны быть определены: цели, условия  бюджетных ассигнований на исполнение расходных обязательств бюджета Поселения  в целях финансирования которых предоставляются субсидии</w:t>
      </w:r>
      <w:r w:rsidR="00835FE2" w:rsidRPr="002F3432">
        <w:rPr>
          <w:rFonts w:ascii="Arial" w:hAnsi="Arial" w:cs="Arial"/>
          <w:bCs/>
          <w:kern w:val="2"/>
          <w:sz w:val="24"/>
          <w:szCs w:val="24"/>
        </w:rPr>
        <w:t>;</w:t>
      </w:r>
      <w:r w:rsidRPr="002F3432">
        <w:rPr>
          <w:rFonts w:ascii="Arial" w:hAnsi="Arial" w:cs="Arial"/>
          <w:bCs/>
          <w:kern w:val="2"/>
          <w:sz w:val="24"/>
          <w:szCs w:val="24"/>
        </w:rPr>
        <w:t xml:space="preserve"> должны быть предусмотрены значения результатов использования субсидии, обязанность  другого муниципального образования  предоставлять в согласованные сроки информацию об исполнении переданных полномочий по выполнению вопросов местного значения Поселения, ответственность другого муниципального образования за целевое и эффективное   использование  межбюджетных трансфертов, направляемых на осуществление переданных полномочий Поселения, право администрация Поселения на сверку целевого использования межбюджетных трансфертов.</w:t>
      </w:r>
    </w:p>
    <w:p w14:paraId="46651A0B" w14:textId="77777777" w:rsidR="00017884" w:rsidRPr="00E22528" w:rsidRDefault="00017884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</w:p>
    <w:p w14:paraId="541DADBC" w14:textId="1B40CEF1" w:rsidR="00297B21" w:rsidRPr="00E22528" w:rsidRDefault="0019239D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6.4.</w:t>
      </w:r>
      <w:r w:rsidR="00297B21" w:rsidRPr="00E22528">
        <w:rPr>
          <w:rFonts w:ascii="Arial" w:hAnsi="Arial" w:cs="Arial"/>
          <w:bCs/>
          <w:kern w:val="2"/>
          <w:sz w:val="24"/>
          <w:szCs w:val="24"/>
        </w:rPr>
        <w:t xml:space="preserve"> Соглашение о предоставлении межбюджетных трансфертов бюджету </w:t>
      </w:r>
      <w:r w:rsidR="00EB63AD">
        <w:rPr>
          <w:rFonts w:ascii="Arial" w:hAnsi="Arial" w:cs="Arial"/>
          <w:bCs/>
          <w:kern w:val="2"/>
          <w:sz w:val="24"/>
          <w:szCs w:val="24"/>
        </w:rPr>
        <w:t>другого муниципального образования</w:t>
      </w:r>
      <w:r w:rsidR="00297B21" w:rsidRPr="00E22528">
        <w:rPr>
          <w:rFonts w:ascii="Arial" w:hAnsi="Arial" w:cs="Arial"/>
          <w:bCs/>
          <w:kern w:val="2"/>
          <w:sz w:val="24"/>
          <w:szCs w:val="24"/>
        </w:rPr>
        <w:t xml:space="preserve"> должно содержать следующие положения:</w:t>
      </w:r>
    </w:p>
    <w:p w14:paraId="119EF5EB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1) целевое назначение межбюджетных трансфертов;</w:t>
      </w:r>
    </w:p>
    <w:p w14:paraId="1A4CEC13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lastRenderedPageBreak/>
        <w:t>2) условия предоставления и расходования межбюджетных трансфертов;</w:t>
      </w:r>
    </w:p>
    <w:p w14:paraId="1409551E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3) объем бюджетных ассигнований, предусмотренных на предоставление межбюджетных трансфертов;</w:t>
      </w:r>
    </w:p>
    <w:p w14:paraId="45132CED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4) порядок перечисления межбюджетных трансфертов;</w:t>
      </w:r>
    </w:p>
    <w:p w14:paraId="0BAF4F73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5) сроки действия соглашения;</w:t>
      </w:r>
    </w:p>
    <w:p w14:paraId="5F87AFF7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7376719E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7) сроки и порядок представления отчетности об использовании межбюджетных трансфертов;</w:t>
      </w:r>
    </w:p>
    <w:p w14:paraId="21F1A0E7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8)  финансовые санкции за неисполнение соглашений;</w:t>
      </w:r>
    </w:p>
    <w:p w14:paraId="4DB683FA" w14:textId="77777777" w:rsidR="00297B21" w:rsidRPr="00E22528" w:rsidRDefault="00297B21" w:rsidP="00297B21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  <w:r w:rsidRPr="00E22528">
        <w:rPr>
          <w:rFonts w:ascii="Arial" w:hAnsi="Arial" w:cs="Arial"/>
          <w:bCs/>
          <w:kern w:val="2"/>
          <w:sz w:val="24"/>
          <w:szCs w:val="24"/>
        </w:rPr>
        <w:t>9) иные условия.</w:t>
      </w:r>
    </w:p>
    <w:p w14:paraId="6EFF8B13" w14:textId="77777777" w:rsidR="00297B21" w:rsidRPr="002F3432" w:rsidRDefault="00297B21" w:rsidP="00017884">
      <w:pPr>
        <w:pStyle w:val="ConsPlusNormal"/>
        <w:rPr>
          <w:rFonts w:ascii="Arial" w:hAnsi="Arial" w:cs="Arial"/>
          <w:bCs/>
          <w:color w:val="C00000"/>
          <w:kern w:val="2"/>
          <w:sz w:val="24"/>
          <w:szCs w:val="24"/>
        </w:rPr>
      </w:pPr>
    </w:p>
    <w:p w14:paraId="253698AD" w14:textId="77777777" w:rsidR="0080428A" w:rsidRPr="00FE442B" w:rsidRDefault="0080428A" w:rsidP="00017884">
      <w:pPr>
        <w:pStyle w:val="ConsPlusNormal"/>
        <w:rPr>
          <w:rFonts w:ascii="Arial" w:hAnsi="Arial" w:cs="Arial"/>
          <w:bCs/>
          <w:kern w:val="2"/>
          <w:sz w:val="24"/>
          <w:szCs w:val="24"/>
        </w:rPr>
      </w:pPr>
    </w:p>
    <w:p w14:paraId="74F2DD25" w14:textId="60285910" w:rsidR="00FE442B" w:rsidRPr="00FE442B" w:rsidRDefault="00FE442B" w:rsidP="0080428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E442B">
        <w:rPr>
          <w:rFonts w:ascii="Arial" w:hAnsi="Arial" w:cs="Arial"/>
          <w:sz w:val="24"/>
          <w:szCs w:val="24"/>
        </w:rPr>
        <w:t xml:space="preserve">Приложение N 2 </w:t>
      </w:r>
    </w:p>
    <w:p w14:paraId="661A510B" w14:textId="695EF4F0" w:rsidR="0080428A" w:rsidRPr="00FE442B" w:rsidRDefault="00FE442B" w:rsidP="0080428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E442B">
        <w:rPr>
          <w:rFonts w:ascii="Arial" w:hAnsi="Arial" w:cs="Arial"/>
          <w:sz w:val="24"/>
          <w:szCs w:val="24"/>
        </w:rPr>
        <w:t xml:space="preserve">К Решению Думы № ___ от </w:t>
      </w:r>
      <w:r w:rsidR="00EB63AD">
        <w:rPr>
          <w:rFonts w:ascii="Arial" w:hAnsi="Arial" w:cs="Arial"/>
          <w:sz w:val="24"/>
          <w:szCs w:val="24"/>
        </w:rPr>
        <w:t>31.03.</w:t>
      </w:r>
      <w:r w:rsidRPr="00FE442B">
        <w:rPr>
          <w:rFonts w:ascii="Arial" w:hAnsi="Arial" w:cs="Arial"/>
          <w:sz w:val="24"/>
          <w:szCs w:val="24"/>
        </w:rPr>
        <w:t xml:space="preserve">2021 г. </w:t>
      </w:r>
    </w:p>
    <w:p w14:paraId="78566C0B" w14:textId="37CA0EB6" w:rsidR="00BE5EAC" w:rsidRDefault="00FE442B" w:rsidP="00FE442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E442B">
        <w:rPr>
          <w:rFonts w:ascii="Arial" w:hAnsi="Arial" w:cs="Arial"/>
        </w:rPr>
        <w:t xml:space="preserve">Форма  соглашения о предоставлении субсидии </w:t>
      </w:r>
    </w:p>
    <w:p w14:paraId="5DA33235" w14:textId="58CA1024" w:rsidR="00FE442B" w:rsidRDefault="00FE442B" w:rsidP="00FE442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14:paraId="5ADA1CB4" w14:textId="77777777" w:rsidR="00FE442B" w:rsidRDefault="00FE442B" w:rsidP="00FE442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14:paraId="7B041683" w14:textId="77777777" w:rsidR="00FE442B" w:rsidRDefault="00FE442B" w:rsidP="00FE44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FE442B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С</w:t>
      </w:r>
      <w:r w:rsidRPr="00FE442B">
        <w:rPr>
          <w:rFonts w:ascii="Arial" w:hAnsi="Arial" w:cs="Arial"/>
          <w:b/>
          <w:bCs/>
          <w:sz w:val="28"/>
          <w:szCs w:val="28"/>
        </w:rPr>
        <w:t xml:space="preserve">оглашение </w:t>
      </w:r>
      <w:r>
        <w:rPr>
          <w:rFonts w:ascii="Arial" w:hAnsi="Arial" w:cs="Arial"/>
          <w:b/>
          <w:bCs/>
          <w:sz w:val="28"/>
          <w:szCs w:val="28"/>
        </w:rPr>
        <w:t>№ ___</w:t>
      </w:r>
    </w:p>
    <w:p w14:paraId="06D7F76B" w14:textId="5E573A72" w:rsidR="00FE442B" w:rsidRPr="00FE442B" w:rsidRDefault="00FE442B" w:rsidP="00FE44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64029998"/>
      <w:r w:rsidRPr="00FE442B">
        <w:rPr>
          <w:rFonts w:ascii="Arial" w:hAnsi="Arial" w:cs="Arial"/>
          <w:b/>
          <w:bCs/>
          <w:sz w:val="28"/>
          <w:szCs w:val="28"/>
        </w:rPr>
        <w:t>о предоставлении субсидии из бюджета Дзержинского сельского  поселения бюджет</w:t>
      </w:r>
      <w:r w:rsidR="00EB63AD">
        <w:rPr>
          <w:rFonts w:ascii="Arial" w:hAnsi="Arial" w:cs="Arial"/>
          <w:b/>
          <w:bCs/>
          <w:sz w:val="28"/>
          <w:szCs w:val="28"/>
        </w:rPr>
        <w:t>у</w:t>
      </w:r>
      <w:r w:rsidRPr="00FE442B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AD">
        <w:rPr>
          <w:rFonts w:ascii="Arial" w:hAnsi="Arial" w:cs="Arial"/>
          <w:b/>
          <w:bCs/>
          <w:sz w:val="28"/>
          <w:szCs w:val="28"/>
        </w:rPr>
        <w:t>другого муниципального образования</w:t>
      </w:r>
      <w:r w:rsidRPr="00FE442B">
        <w:rPr>
          <w:rFonts w:ascii="Arial" w:hAnsi="Arial" w:cs="Arial"/>
          <w:b/>
          <w:bCs/>
          <w:sz w:val="28"/>
          <w:szCs w:val="28"/>
        </w:rPr>
        <w:t xml:space="preserve">  в целях финансирования расходных обязательств при выполнении  полномочи</w:t>
      </w:r>
      <w:r w:rsidR="00EB63AD">
        <w:rPr>
          <w:rFonts w:ascii="Arial" w:hAnsi="Arial" w:cs="Arial"/>
          <w:b/>
          <w:bCs/>
          <w:sz w:val="28"/>
          <w:szCs w:val="28"/>
        </w:rPr>
        <w:t>я</w:t>
      </w:r>
      <w:r w:rsidRPr="00FE442B">
        <w:rPr>
          <w:rFonts w:ascii="Arial" w:hAnsi="Arial" w:cs="Arial"/>
          <w:b/>
          <w:bCs/>
          <w:sz w:val="28"/>
          <w:szCs w:val="28"/>
        </w:rPr>
        <w:t xml:space="preserve"> по решению  вопросов местного значения</w:t>
      </w:r>
    </w:p>
    <w:bookmarkEnd w:id="3"/>
    <w:p w14:paraId="26EA418E" w14:textId="32646DCF" w:rsidR="00BE5EAC" w:rsidRPr="00FE442B" w:rsidRDefault="00BE5EAC" w:rsidP="00BE5E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E442B">
        <w:rPr>
          <w:rFonts w:ascii="Arial" w:hAnsi="Arial" w:cs="Arial"/>
        </w:rPr>
        <w:t>(место заключения соглашения)</w:t>
      </w:r>
      <w:r w:rsidR="00FE442B" w:rsidRPr="00FE442B">
        <w:rPr>
          <w:rFonts w:ascii="Arial" w:hAnsi="Arial" w:cs="Arial"/>
        </w:rPr>
        <w:t xml:space="preserve">               </w:t>
      </w:r>
      <w:r w:rsidRPr="00FE442B">
        <w:rPr>
          <w:rFonts w:ascii="Arial" w:hAnsi="Arial" w:cs="Arial"/>
        </w:rPr>
        <w:t>(дата заключения соглашения)</w:t>
      </w:r>
    </w:p>
    <w:p w14:paraId="03E1A28E" w14:textId="77777777" w:rsidR="00BE5EAC" w:rsidRPr="00FE442B" w:rsidRDefault="00BE5EAC" w:rsidP="00BE5E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1AAAA22" w14:textId="43AC6312" w:rsidR="00BE5EAC" w:rsidRDefault="00FE442B" w:rsidP="009C4F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442B">
        <w:rPr>
          <w:rFonts w:ascii="Arial" w:hAnsi="Arial" w:cs="Arial"/>
        </w:rPr>
        <w:t>Администрация Дзержинского муниципального образования – администрация сельского поселения, именуемая в дальнейшем «</w:t>
      </w:r>
      <w:r>
        <w:rPr>
          <w:rFonts w:ascii="Arial" w:hAnsi="Arial" w:cs="Arial"/>
        </w:rPr>
        <w:t>Распорядитель бюджетных средств</w:t>
      </w:r>
      <w:r w:rsidR="00217FED">
        <w:rPr>
          <w:rFonts w:ascii="Arial" w:hAnsi="Arial" w:cs="Arial"/>
        </w:rPr>
        <w:t xml:space="preserve"> – Сторона 1</w:t>
      </w:r>
      <w:r w:rsidRPr="00FE442B">
        <w:rPr>
          <w:rFonts w:ascii="Arial" w:hAnsi="Arial" w:cs="Arial"/>
        </w:rPr>
        <w:t>», в лице главы Дзержинского муниципального образования Соколовской Ирины Витальевны, действующей на основании Устава, с одной стороны</w:t>
      </w:r>
      <w:r w:rsidR="00BE5EAC" w:rsidRPr="00FE442B">
        <w:rPr>
          <w:rFonts w:ascii="Arial" w:hAnsi="Arial" w:cs="Arial"/>
        </w:rPr>
        <w:t xml:space="preserve">, </w:t>
      </w:r>
    </w:p>
    <w:p w14:paraId="545EE586" w14:textId="07DD7A0C" w:rsidR="00FE442B" w:rsidRPr="00FE442B" w:rsidRDefault="00FE442B" w:rsidP="009C4F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135286ED" w14:textId="569FE444" w:rsidR="00BE5EAC" w:rsidRPr="00FE442B" w:rsidRDefault="00BE5EAC" w:rsidP="009C4F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3D736C4" w14:textId="294D04BE" w:rsidR="00BE5EAC" w:rsidRPr="00FE442B" w:rsidRDefault="00BE5EAC" w:rsidP="009C4F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442B">
        <w:rPr>
          <w:rFonts w:ascii="Arial" w:hAnsi="Arial" w:cs="Arial"/>
        </w:rPr>
        <w:t xml:space="preserve">с другой стороны, </w:t>
      </w:r>
      <w:r w:rsidR="00217FED" w:rsidRPr="00217FED">
        <w:rPr>
          <w:rFonts w:ascii="Arial" w:hAnsi="Arial" w:cs="Arial"/>
        </w:rPr>
        <w:t>именуемая в дальнейшем «</w:t>
      </w:r>
      <w:r w:rsidR="00217FED">
        <w:rPr>
          <w:rFonts w:ascii="Arial" w:hAnsi="Arial" w:cs="Arial"/>
        </w:rPr>
        <w:t xml:space="preserve"> </w:t>
      </w:r>
      <w:r w:rsidR="00217FED" w:rsidRPr="00217FED">
        <w:rPr>
          <w:rFonts w:ascii="Arial" w:hAnsi="Arial" w:cs="Arial"/>
        </w:rPr>
        <w:t xml:space="preserve">Сторона </w:t>
      </w:r>
      <w:r w:rsidR="00217FED">
        <w:rPr>
          <w:rFonts w:ascii="Arial" w:hAnsi="Arial" w:cs="Arial"/>
        </w:rPr>
        <w:t>2</w:t>
      </w:r>
      <w:r w:rsidR="00217FED" w:rsidRPr="00217FED">
        <w:rPr>
          <w:rFonts w:ascii="Arial" w:hAnsi="Arial" w:cs="Arial"/>
        </w:rPr>
        <w:t>»</w:t>
      </w:r>
      <w:r w:rsidR="00217FED">
        <w:rPr>
          <w:rFonts w:ascii="Arial" w:hAnsi="Arial" w:cs="Arial"/>
        </w:rPr>
        <w:t xml:space="preserve">, </w:t>
      </w:r>
      <w:r w:rsidRPr="00FE442B">
        <w:rPr>
          <w:rFonts w:ascii="Arial" w:hAnsi="Arial" w:cs="Arial"/>
        </w:rPr>
        <w:t>далее при совместном упоминании именуемые "Стороны", в соответствии с Бюджетным кодексом Российской Федерации,</w:t>
      </w:r>
      <w:r w:rsidR="00217FED">
        <w:rPr>
          <w:rFonts w:ascii="Arial" w:hAnsi="Arial" w:cs="Arial"/>
        </w:rPr>
        <w:t xml:space="preserve"> </w:t>
      </w:r>
      <w:r w:rsidRPr="00FE442B">
        <w:rPr>
          <w:rFonts w:ascii="Arial" w:hAnsi="Arial" w:cs="Arial"/>
        </w:rPr>
        <w:t>заключили настоящее Соглашение о нижеследующем.</w:t>
      </w:r>
    </w:p>
    <w:p w14:paraId="525CDE4F" w14:textId="77777777" w:rsidR="00BE5EAC" w:rsidRPr="003437EB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  <w:color w:val="C00000"/>
        </w:rPr>
      </w:pPr>
    </w:p>
    <w:p w14:paraId="7BF96A7B" w14:textId="77777777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E2F4D">
        <w:rPr>
          <w:rFonts w:ascii="Arial" w:hAnsi="Arial" w:cs="Arial"/>
        </w:rPr>
        <w:t>I. Предмет Соглашения</w:t>
      </w:r>
    </w:p>
    <w:p w14:paraId="543FB414" w14:textId="658B0B78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E2F4D">
        <w:rPr>
          <w:rFonts w:ascii="Arial" w:hAnsi="Arial" w:cs="Arial"/>
        </w:rPr>
        <w:t xml:space="preserve">1.1. Предметом настоящего Соглашения является предоставление из </w:t>
      </w:r>
      <w:r w:rsidR="00FE442B" w:rsidRPr="007E2F4D">
        <w:rPr>
          <w:rFonts w:ascii="Arial" w:hAnsi="Arial" w:cs="Arial"/>
        </w:rPr>
        <w:t xml:space="preserve"> бюджета Дзержинского сельского поселения</w:t>
      </w:r>
      <w:r w:rsidR="007F40A8">
        <w:rPr>
          <w:rFonts w:ascii="Arial" w:hAnsi="Arial" w:cs="Arial"/>
        </w:rPr>
        <w:t xml:space="preserve"> - Ст</w:t>
      </w:r>
      <w:r w:rsidR="00411B86">
        <w:rPr>
          <w:rFonts w:ascii="Arial" w:hAnsi="Arial" w:cs="Arial"/>
        </w:rPr>
        <w:t>орон</w:t>
      </w:r>
      <w:r w:rsidR="007F40A8">
        <w:rPr>
          <w:rFonts w:ascii="Arial" w:hAnsi="Arial" w:cs="Arial"/>
        </w:rPr>
        <w:t>ы</w:t>
      </w:r>
      <w:r w:rsidR="00411B86">
        <w:rPr>
          <w:rFonts w:ascii="Arial" w:hAnsi="Arial" w:cs="Arial"/>
        </w:rPr>
        <w:t xml:space="preserve"> 1</w:t>
      </w:r>
      <w:r w:rsidR="00FE442B" w:rsidRPr="007E2F4D">
        <w:rPr>
          <w:rFonts w:ascii="Arial" w:hAnsi="Arial" w:cs="Arial"/>
        </w:rPr>
        <w:t xml:space="preserve">) </w:t>
      </w:r>
      <w:r w:rsidRPr="007E2F4D">
        <w:rPr>
          <w:rFonts w:ascii="Arial" w:hAnsi="Arial" w:cs="Arial"/>
        </w:rPr>
        <w:t xml:space="preserve"> в</w:t>
      </w:r>
      <w:r w:rsidR="00FE442B" w:rsidRPr="007E2F4D">
        <w:rPr>
          <w:rFonts w:ascii="Arial" w:hAnsi="Arial" w:cs="Arial"/>
        </w:rPr>
        <w:t xml:space="preserve"> </w:t>
      </w:r>
      <w:r w:rsidRPr="007E2F4D">
        <w:rPr>
          <w:rFonts w:ascii="Arial" w:hAnsi="Arial" w:cs="Arial"/>
        </w:rPr>
        <w:t>20__году</w:t>
      </w:r>
      <w:r w:rsidR="00FE442B" w:rsidRPr="007E2F4D">
        <w:rPr>
          <w:rFonts w:ascii="Arial" w:hAnsi="Arial" w:cs="Arial"/>
        </w:rPr>
        <w:t xml:space="preserve">  </w:t>
      </w:r>
      <w:r w:rsidRPr="007E2F4D">
        <w:rPr>
          <w:rFonts w:ascii="Arial" w:hAnsi="Arial" w:cs="Arial"/>
        </w:rPr>
        <w:t>субсидии (далее - Субсидия) по кодам</w:t>
      </w:r>
      <w:r w:rsidR="00FE442B" w:rsidRPr="007E2F4D">
        <w:rPr>
          <w:rFonts w:ascii="Arial" w:hAnsi="Arial" w:cs="Arial"/>
        </w:rPr>
        <w:t xml:space="preserve">  ________</w:t>
      </w:r>
      <w:r w:rsidRPr="007E2F4D">
        <w:rPr>
          <w:rFonts w:ascii="Arial" w:hAnsi="Arial" w:cs="Arial"/>
        </w:rPr>
        <w:t>(целевое назначение субсидии)</w:t>
      </w:r>
    </w:p>
    <w:p w14:paraId="2AEC3DDB" w14:textId="77777777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7EC3A727" w14:textId="6950A345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E2F4D">
        <w:rPr>
          <w:rFonts w:ascii="Arial" w:hAnsi="Arial" w:cs="Arial"/>
        </w:rPr>
        <w:t>классификации расходов бюджетов Российской Федерации: код главного распорядителя средств бюджета____, раздел______, подраздел_____, целевая статья______, вид расходов____</w:t>
      </w:r>
      <w:r w:rsidR="007E2F4D" w:rsidRPr="007E2F4D">
        <w:rPr>
          <w:rFonts w:ascii="Arial" w:hAnsi="Arial" w:cs="Arial"/>
        </w:rPr>
        <w:t xml:space="preserve">   </w:t>
      </w:r>
      <w:r w:rsidRPr="007E2F4D">
        <w:rPr>
          <w:rFonts w:ascii="Arial" w:hAnsi="Arial" w:cs="Arial"/>
        </w:rPr>
        <w:t xml:space="preserve">в рамках программы </w:t>
      </w:r>
      <w:r w:rsidR="007E2F4D" w:rsidRPr="007E2F4D">
        <w:rPr>
          <w:rFonts w:ascii="Arial" w:hAnsi="Arial" w:cs="Arial"/>
        </w:rPr>
        <w:t>_______________</w:t>
      </w:r>
    </w:p>
    <w:p w14:paraId="53286698" w14:textId="5AD93DBC" w:rsidR="00BE5EAC" w:rsidRPr="007E2F4D" w:rsidRDefault="007E2F4D" w:rsidP="007F40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бюджету </w:t>
      </w:r>
      <w:r w:rsidR="007F40A8">
        <w:rPr>
          <w:rFonts w:ascii="Arial" w:hAnsi="Arial" w:cs="Arial"/>
        </w:rPr>
        <w:t>Стороны 2</w:t>
      </w:r>
      <w:r>
        <w:rPr>
          <w:rFonts w:ascii="Arial" w:hAnsi="Arial" w:cs="Arial"/>
        </w:rPr>
        <w:t xml:space="preserve"> </w:t>
      </w:r>
      <w:r w:rsidR="00BE5EAC" w:rsidRPr="007E2F4D">
        <w:rPr>
          <w:rFonts w:ascii="Arial" w:hAnsi="Arial" w:cs="Arial"/>
        </w:rPr>
        <w:t xml:space="preserve">в целях финансирования </w:t>
      </w:r>
      <w:r>
        <w:rPr>
          <w:rFonts w:ascii="Arial" w:hAnsi="Arial" w:cs="Arial"/>
        </w:rPr>
        <w:t xml:space="preserve">расходных обязательств по переданной части полномочий </w:t>
      </w:r>
      <w:r w:rsidR="00411B86">
        <w:rPr>
          <w:rFonts w:ascii="Arial" w:hAnsi="Arial" w:cs="Arial"/>
        </w:rPr>
        <w:t>Сторон</w:t>
      </w:r>
      <w:r w:rsidR="007F40A8">
        <w:rPr>
          <w:rFonts w:ascii="Arial" w:hAnsi="Arial" w:cs="Arial"/>
        </w:rPr>
        <w:t>ы</w:t>
      </w:r>
      <w:r w:rsidR="00411B86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</w:t>
      </w:r>
      <w:r w:rsidR="00BE5EAC" w:rsidRPr="007E2F4D">
        <w:rPr>
          <w:rFonts w:ascii="Arial" w:hAnsi="Arial" w:cs="Arial"/>
        </w:rPr>
        <w:t xml:space="preserve"> </w:t>
      </w:r>
    </w:p>
    <w:p w14:paraId="7B3E5F01" w14:textId="7C48AFA7" w:rsidR="00E0188E" w:rsidRPr="00E0188E" w:rsidRDefault="00E0188E" w:rsidP="00E0188E">
      <w:pPr>
        <w:rPr>
          <w:rFonts w:ascii="Arial" w:hAnsi="Arial" w:cs="Arial"/>
        </w:rPr>
      </w:pPr>
      <w:r w:rsidRPr="00E0188E">
        <w:rPr>
          <w:rFonts w:ascii="Arial" w:hAnsi="Arial" w:cs="Arial"/>
        </w:rPr>
        <w:t xml:space="preserve">1.2.  Нормативно-правовой акт представительного органа </w:t>
      </w:r>
      <w:r w:rsidR="007F40A8">
        <w:rPr>
          <w:rFonts w:ascii="Arial" w:hAnsi="Arial" w:cs="Arial"/>
        </w:rPr>
        <w:t>Стороны1</w:t>
      </w:r>
      <w:r w:rsidRPr="00E0188E">
        <w:rPr>
          <w:rFonts w:ascii="Arial" w:hAnsi="Arial" w:cs="Arial"/>
        </w:rPr>
        <w:t xml:space="preserve">, устанавливающий расходное обязательство публично-правового образования </w:t>
      </w:r>
      <w:r w:rsidR="00217FED">
        <w:rPr>
          <w:rFonts w:ascii="Arial" w:hAnsi="Arial" w:cs="Arial"/>
        </w:rPr>
        <w:t>Сторон</w:t>
      </w:r>
      <w:r w:rsidR="007F40A8">
        <w:rPr>
          <w:rFonts w:ascii="Arial" w:hAnsi="Arial" w:cs="Arial"/>
        </w:rPr>
        <w:t xml:space="preserve">ы </w:t>
      </w:r>
      <w:r w:rsidR="00217FED">
        <w:rPr>
          <w:rFonts w:ascii="Arial" w:hAnsi="Arial" w:cs="Arial"/>
        </w:rPr>
        <w:t xml:space="preserve">1 </w:t>
      </w:r>
      <w:r w:rsidRPr="00E0188E">
        <w:rPr>
          <w:rFonts w:ascii="Arial" w:hAnsi="Arial" w:cs="Arial"/>
        </w:rPr>
        <w:t>, в целях финансирования которого предоставляется горизонтальная субсидия, - _________________________________________________________ .</w:t>
      </w:r>
    </w:p>
    <w:p w14:paraId="54399404" w14:textId="22CF9E1B" w:rsidR="007E2F4D" w:rsidRPr="003437EB" w:rsidRDefault="007E2F4D" w:rsidP="009C4FE6">
      <w:pPr>
        <w:autoSpaceDE w:val="0"/>
        <w:autoSpaceDN w:val="0"/>
        <w:adjustRightInd w:val="0"/>
        <w:ind w:firstLine="709"/>
        <w:rPr>
          <w:rFonts w:ascii="Arial" w:hAnsi="Arial" w:cs="Arial"/>
          <w:color w:val="C00000"/>
        </w:rPr>
      </w:pPr>
    </w:p>
    <w:p w14:paraId="4FF4A757" w14:textId="2CA08796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7E2F4D">
        <w:rPr>
          <w:rFonts w:ascii="Arial" w:hAnsi="Arial" w:cs="Arial"/>
          <w:b/>
          <w:bCs/>
        </w:rPr>
        <w:t>II. Финансовое обеспечение расходных обязательств, в целях финансирования которых предоставляется Субсидия</w:t>
      </w:r>
    </w:p>
    <w:p w14:paraId="6C881E8A" w14:textId="04BDCB72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E2F4D">
        <w:rPr>
          <w:rFonts w:ascii="Arial" w:hAnsi="Arial" w:cs="Arial"/>
        </w:rPr>
        <w:t>2.</w:t>
      </w:r>
      <w:r w:rsidRPr="009C4FE6">
        <w:rPr>
          <w:rFonts w:ascii="Arial" w:hAnsi="Arial" w:cs="Arial"/>
        </w:rPr>
        <w:t>1.</w:t>
      </w:r>
      <w:r w:rsidRPr="007E2F4D">
        <w:rPr>
          <w:rFonts w:ascii="Arial" w:hAnsi="Arial" w:cs="Arial"/>
        </w:rPr>
        <w:t xml:space="preserve"> Общий объем бюджетных ассигнований, предусматриваемых в</w:t>
      </w:r>
      <w:r w:rsidR="007E2F4D" w:rsidRPr="007E2F4D">
        <w:rPr>
          <w:rFonts w:ascii="Arial" w:hAnsi="Arial" w:cs="Arial"/>
        </w:rPr>
        <w:t xml:space="preserve"> бюджете  </w:t>
      </w:r>
      <w:r w:rsidR="00217FED">
        <w:rPr>
          <w:rFonts w:ascii="Arial" w:hAnsi="Arial" w:cs="Arial"/>
        </w:rPr>
        <w:t>Стороны 1</w:t>
      </w:r>
      <w:r w:rsidR="007E2F4D" w:rsidRPr="007E2F4D">
        <w:rPr>
          <w:rFonts w:ascii="Arial" w:hAnsi="Arial" w:cs="Arial"/>
        </w:rPr>
        <w:t xml:space="preserve"> __________________  </w:t>
      </w:r>
      <w:r w:rsidRPr="007E2F4D">
        <w:rPr>
          <w:rFonts w:ascii="Arial" w:hAnsi="Arial" w:cs="Arial"/>
        </w:rPr>
        <w:t>на финансовое обеспечение расходных обязательств</w:t>
      </w:r>
      <w:r w:rsidR="007E2F4D" w:rsidRPr="007E2F4D">
        <w:rPr>
          <w:rFonts w:ascii="Arial" w:hAnsi="Arial" w:cs="Arial"/>
        </w:rPr>
        <w:t xml:space="preserve"> </w:t>
      </w:r>
      <w:r w:rsidR="00217FED">
        <w:rPr>
          <w:rFonts w:ascii="Arial" w:hAnsi="Arial" w:cs="Arial"/>
        </w:rPr>
        <w:t>Стороны 2</w:t>
      </w:r>
      <w:r w:rsidR="007E2F4D" w:rsidRPr="007E2F4D">
        <w:rPr>
          <w:rFonts w:ascii="Arial" w:hAnsi="Arial" w:cs="Arial"/>
        </w:rPr>
        <w:t xml:space="preserve"> , </w:t>
      </w:r>
      <w:r w:rsidRPr="007E2F4D">
        <w:rPr>
          <w:rFonts w:ascii="Arial" w:hAnsi="Arial" w:cs="Arial"/>
        </w:rPr>
        <w:t>в целях</w:t>
      </w:r>
      <w:r w:rsidR="007E2F4D" w:rsidRPr="007E2F4D">
        <w:rPr>
          <w:rFonts w:ascii="Arial" w:hAnsi="Arial" w:cs="Arial"/>
        </w:rPr>
        <w:t xml:space="preserve"> </w:t>
      </w:r>
      <w:r w:rsidRPr="007E2F4D">
        <w:rPr>
          <w:rFonts w:ascii="Arial" w:hAnsi="Arial" w:cs="Arial"/>
        </w:rPr>
        <w:t>финансирования которых предоставляется Субсидия, составляет в 20___году</w:t>
      </w:r>
      <w:r w:rsidR="007E2F4D" w:rsidRPr="007E2F4D">
        <w:rPr>
          <w:rFonts w:ascii="Arial" w:hAnsi="Arial" w:cs="Arial"/>
        </w:rPr>
        <w:t xml:space="preserve"> </w:t>
      </w:r>
      <w:r w:rsidRPr="007E2F4D">
        <w:rPr>
          <w:rFonts w:ascii="Arial" w:hAnsi="Arial" w:cs="Arial"/>
        </w:rPr>
        <w:t>(</w:t>
      </w:r>
      <w:r w:rsidR="007E2F4D" w:rsidRPr="007E2F4D">
        <w:rPr>
          <w:rFonts w:ascii="Arial" w:hAnsi="Arial" w:cs="Arial"/>
        </w:rPr>
        <w:t>____</w:t>
      </w:r>
      <w:r w:rsidRPr="007E2F4D">
        <w:rPr>
          <w:rFonts w:ascii="Arial" w:hAnsi="Arial" w:cs="Arial"/>
        </w:rPr>
        <w:t>) рублей</w:t>
      </w:r>
      <w:r w:rsidR="007E2F4D" w:rsidRPr="007E2F4D">
        <w:rPr>
          <w:rFonts w:ascii="Arial" w:hAnsi="Arial" w:cs="Arial"/>
        </w:rPr>
        <w:t xml:space="preserve"> </w:t>
      </w:r>
      <w:r w:rsidRPr="007E2F4D">
        <w:rPr>
          <w:rFonts w:ascii="Arial" w:hAnsi="Arial" w:cs="Arial"/>
        </w:rPr>
        <w:t>(сумма прописью)</w:t>
      </w:r>
    </w:p>
    <w:p w14:paraId="2969EFFF" w14:textId="37EEEF20" w:rsidR="00BE5EAC" w:rsidRPr="0037462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  <w:r w:rsidRPr="00374625">
        <w:rPr>
          <w:rFonts w:ascii="Arial" w:hAnsi="Arial" w:cs="Arial"/>
          <w:color w:val="000000" w:themeColor="text1"/>
        </w:rPr>
        <w:t>2.2. Размер Субсидии, предоставляемой из  бюджета</w:t>
      </w:r>
      <w:r w:rsidR="007E2F4D" w:rsidRPr="00374625">
        <w:rPr>
          <w:rFonts w:ascii="Arial" w:hAnsi="Arial" w:cs="Arial"/>
          <w:color w:val="000000" w:themeColor="text1"/>
        </w:rPr>
        <w:t xml:space="preserve"> </w:t>
      </w:r>
      <w:r w:rsidR="00217FED" w:rsidRPr="00374625">
        <w:rPr>
          <w:rFonts w:ascii="Arial" w:hAnsi="Arial" w:cs="Arial"/>
          <w:color w:val="000000" w:themeColor="text1"/>
        </w:rPr>
        <w:t>Стороны 1</w:t>
      </w:r>
      <w:r w:rsidR="007E2F4D" w:rsidRPr="00374625">
        <w:rPr>
          <w:rFonts w:ascii="Arial" w:hAnsi="Arial" w:cs="Arial"/>
          <w:color w:val="000000" w:themeColor="text1"/>
        </w:rPr>
        <w:t xml:space="preserve"> </w:t>
      </w:r>
    </w:p>
    <w:p w14:paraId="7DE2D05C" w14:textId="1878C448" w:rsidR="00217FED" w:rsidRPr="00374625" w:rsidRDefault="00BE5EAC" w:rsidP="007F40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374625">
        <w:rPr>
          <w:rFonts w:ascii="Arial" w:hAnsi="Arial" w:cs="Arial"/>
          <w:color w:val="000000" w:themeColor="text1"/>
        </w:rPr>
        <w:t>в соответствии с настоящим Соглашением</w:t>
      </w:r>
      <w:r w:rsidR="00217FED" w:rsidRPr="00374625">
        <w:rPr>
          <w:rFonts w:ascii="Arial" w:hAnsi="Arial" w:cs="Arial"/>
          <w:color w:val="000000" w:themeColor="text1"/>
        </w:rPr>
        <w:t xml:space="preserve"> определяется </w:t>
      </w:r>
      <w:r w:rsidR="007F40A8" w:rsidRPr="00374625">
        <w:rPr>
          <w:rFonts w:ascii="Arial" w:hAnsi="Arial" w:cs="Arial"/>
          <w:color w:val="000000" w:themeColor="text1"/>
        </w:rPr>
        <w:t xml:space="preserve">из расчета </w:t>
      </w:r>
      <w:r w:rsidR="00374625" w:rsidRPr="00374625">
        <w:rPr>
          <w:rFonts w:ascii="Arial" w:hAnsi="Arial" w:cs="Arial"/>
          <w:color w:val="000000" w:themeColor="text1"/>
        </w:rPr>
        <w:t xml:space="preserve">численности </w:t>
      </w:r>
      <w:r w:rsidR="007F40A8" w:rsidRPr="00374625">
        <w:rPr>
          <w:rFonts w:ascii="Arial" w:hAnsi="Arial" w:cs="Arial"/>
          <w:color w:val="000000" w:themeColor="text1"/>
        </w:rPr>
        <w:t xml:space="preserve"> </w:t>
      </w:r>
      <w:r w:rsidR="00374625" w:rsidRPr="00374625">
        <w:rPr>
          <w:rFonts w:ascii="Arial" w:hAnsi="Arial" w:cs="Arial"/>
          <w:color w:val="000000" w:themeColor="text1"/>
        </w:rPr>
        <w:t xml:space="preserve">населения </w:t>
      </w:r>
      <w:r w:rsidR="007F40A8" w:rsidRPr="00374625">
        <w:rPr>
          <w:rFonts w:ascii="Arial" w:hAnsi="Arial" w:cs="Arial"/>
          <w:color w:val="000000" w:themeColor="text1"/>
        </w:rPr>
        <w:t xml:space="preserve"> Дзержинского сельского поселения -  Стороны 1  и </w:t>
      </w:r>
      <w:r w:rsidR="00EE5807" w:rsidRPr="00374625">
        <w:rPr>
          <w:rFonts w:ascii="Arial" w:hAnsi="Arial" w:cs="Arial"/>
          <w:color w:val="000000" w:themeColor="text1"/>
        </w:rPr>
        <w:t>установленной нормативно-п</w:t>
      </w:r>
      <w:r w:rsidR="00374625" w:rsidRPr="00374625">
        <w:rPr>
          <w:rFonts w:ascii="Arial" w:hAnsi="Arial" w:cs="Arial"/>
          <w:color w:val="000000" w:themeColor="text1"/>
        </w:rPr>
        <w:t>равовым актом  Стороны 1.</w:t>
      </w:r>
    </w:p>
    <w:p w14:paraId="0DF23E00" w14:textId="71FA24DE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E2F4D">
        <w:rPr>
          <w:rFonts w:ascii="Arial" w:hAnsi="Arial" w:cs="Arial"/>
        </w:rPr>
        <w:t>2.</w:t>
      </w:r>
      <w:r w:rsidR="009C4FE6">
        <w:rPr>
          <w:rFonts w:ascii="Arial" w:hAnsi="Arial" w:cs="Arial"/>
        </w:rPr>
        <w:t>3</w:t>
      </w:r>
      <w:r w:rsidRPr="007E2F4D">
        <w:rPr>
          <w:rFonts w:ascii="Arial" w:hAnsi="Arial" w:cs="Arial"/>
        </w:rPr>
        <w:t xml:space="preserve">. Адресное </w:t>
      </w:r>
      <w:r w:rsidR="007E2F4D" w:rsidRPr="007E2F4D">
        <w:rPr>
          <w:rFonts w:ascii="Arial" w:hAnsi="Arial" w:cs="Arial"/>
        </w:rPr>
        <w:t xml:space="preserve"> направление</w:t>
      </w:r>
      <w:r w:rsidRPr="007E2F4D">
        <w:rPr>
          <w:rFonts w:ascii="Arial" w:hAnsi="Arial" w:cs="Arial"/>
        </w:rPr>
        <w:t xml:space="preserve"> Субсидии в целях финансирования </w:t>
      </w:r>
      <w:r w:rsidR="007E2F4D" w:rsidRPr="007E2F4D">
        <w:rPr>
          <w:rFonts w:ascii="Arial" w:hAnsi="Arial" w:cs="Arial"/>
        </w:rPr>
        <w:t xml:space="preserve"> расходных обязательств </w:t>
      </w:r>
      <w:r w:rsidR="00EE5807">
        <w:rPr>
          <w:rFonts w:ascii="Arial" w:hAnsi="Arial" w:cs="Arial"/>
        </w:rPr>
        <w:t>Стороны 1</w:t>
      </w:r>
      <w:r w:rsidR="007E2F4D" w:rsidRPr="007E2F4D">
        <w:rPr>
          <w:rFonts w:ascii="Arial" w:hAnsi="Arial" w:cs="Arial"/>
        </w:rPr>
        <w:t xml:space="preserve"> ______________</w:t>
      </w:r>
    </w:p>
    <w:p w14:paraId="1FDDA155" w14:textId="77777777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14830AA8" w14:textId="77777777" w:rsidR="00BE5EAC" w:rsidRPr="005537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553775">
        <w:rPr>
          <w:rFonts w:ascii="Arial" w:hAnsi="Arial" w:cs="Arial"/>
          <w:b/>
          <w:bCs/>
        </w:rPr>
        <w:t>III. Порядок, условия предоставления и сроки перечисления Субсидии</w:t>
      </w:r>
    </w:p>
    <w:p w14:paraId="654DD392" w14:textId="3DD18182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E2F4D">
        <w:rPr>
          <w:rFonts w:ascii="Arial" w:hAnsi="Arial" w:cs="Arial"/>
        </w:rPr>
        <w:t xml:space="preserve">3.1. Субсидия предоставляется в пределах бюджетных ассигнований, предусмотренных в </w:t>
      </w:r>
      <w:r w:rsidR="007E2F4D" w:rsidRPr="007E2F4D">
        <w:rPr>
          <w:rFonts w:ascii="Arial" w:hAnsi="Arial" w:cs="Arial"/>
        </w:rPr>
        <w:t xml:space="preserve">решении представительного органа </w:t>
      </w:r>
      <w:r w:rsidR="00EE5807">
        <w:rPr>
          <w:rFonts w:ascii="Arial" w:hAnsi="Arial" w:cs="Arial"/>
        </w:rPr>
        <w:t>Стороны 1</w:t>
      </w:r>
      <w:r w:rsidR="007E2F4D" w:rsidRPr="007E2F4D">
        <w:rPr>
          <w:rFonts w:ascii="Arial" w:hAnsi="Arial" w:cs="Arial"/>
        </w:rPr>
        <w:t xml:space="preserve"> </w:t>
      </w:r>
      <w:r w:rsidRPr="007E2F4D">
        <w:rPr>
          <w:rFonts w:ascii="Arial" w:hAnsi="Arial" w:cs="Arial"/>
        </w:rPr>
        <w:t xml:space="preserve"> о  бюджете (сводной бюджетной росписи) на _______ финансовый год и лимитов бюджетных обязательств, предусмотренных на соответствующий финансовый год.</w:t>
      </w:r>
    </w:p>
    <w:p w14:paraId="0D40BB46" w14:textId="77777777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E2F4D">
        <w:rPr>
          <w:rFonts w:ascii="Arial" w:hAnsi="Arial" w:cs="Arial"/>
        </w:rPr>
        <w:t>3.2. Субсидия предоставляется при выполнении следующих условий:</w:t>
      </w:r>
    </w:p>
    <w:p w14:paraId="1CE27ED5" w14:textId="5C65700B" w:rsidR="00BE5EAC" w:rsidRPr="007E2F4D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E2F4D">
        <w:rPr>
          <w:rFonts w:ascii="Arial" w:hAnsi="Arial" w:cs="Arial"/>
        </w:rPr>
        <w:t>а) наличие правового акта</w:t>
      </w:r>
      <w:r w:rsidR="007E2F4D">
        <w:rPr>
          <w:rFonts w:ascii="Arial" w:hAnsi="Arial" w:cs="Arial"/>
        </w:rPr>
        <w:t xml:space="preserve"> представительного органа </w:t>
      </w:r>
      <w:r w:rsidR="00EE5807">
        <w:rPr>
          <w:rFonts w:ascii="Arial" w:hAnsi="Arial" w:cs="Arial"/>
        </w:rPr>
        <w:t>Стороны 1</w:t>
      </w:r>
      <w:r w:rsidR="007E2F4D">
        <w:rPr>
          <w:rFonts w:ascii="Arial" w:hAnsi="Arial" w:cs="Arial"/>
        </w:rPr>
        <w:t xml:space="preserve"> о передач</w:t>
      </w:r>
      <w:r w:rsidR="00EE5807">
        <w:rPr>
          <w:rFonts w:ascii="Arial" w:hAnsi="Arial" w:cs="Arial"/>
        </w:rPr>
        <w:t>е</w:t>
      </w:r>
      <w:r w:rsidR="007E2F4D">
        <w:rPr>
          <w:rFonts w:ascii="Arial" w:hAnsi="Arial" w:cs="Arial"/>
        </w:rPr>
        <w:t xml:space="preserve">  полномочия по решению вопроса местного значения </w:t>
      </w:r>
      <w:r w:rsidR="00EE5807">
        <w:rPr>
          <w:rFonts w:ascii="Arial" w:hAnsi="Arial" w:cs="Arial"/>
        </w:rPr>
        <w:t>Стороне 2</w:t>
      </w:r>
      <w:r w:rsidR="007E2F4D">
        <w:rPr>
          <w:rFonts w:ascii="Arial" w:hAnsi="Arial" w:cs="Arial"/>
        </w:rPr>
        <w:t xml:space="preserve">  и определении объема межбюджетного трансфера </w:t>
      </w:r>
      <w:r w:rsidR="00EE5807">
        <w:rPr>
          <w:rFonts w:ascii="Arial" w:hAnsi="Arial" w:cs="Arial"/>
        </w:rPr>
        <w:t>;</w:t>
      </w:r>
    </w:p>
    <w:p w14:paraId="0B3CF231" w14:textId="47F83A3C" w:rsidR="00BE5EAC" w:rsidRPr="005537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53775">
        <w:rPr>
          <w:rFonts w:ascii="Arial" w:hAnsi="Arial" w:cs="Arial"/>
        </w:rPr>
        <w:t xml:space="preserve">б) наличие </w:t>
      </w:r>
      <w:r w:rsidR="007E2F4D" w:rsidRPr="00553775">
        <w:rPr>
          <w:rFonts w:ascii="Arial" w:hAnsi="Arial" w:cs="Arial"/>
        </w:rPr>
        <w:t xml:space="preserve">правового акта представительного органа </w:t>
      </w:r>
      <w:r w:rsidR="00EE5807">
        <w:rPr>
          <w:rFonts w:ascii="Arial" w:hAnsi="Arial" w:cs="Arial"/>
        </w:rPr>
        <w:t>Стороны 2</w:t>
      </w:r>
      <w:r w:rsidR="007E2F4D" w:rsidRPr="00553775">
        <w:rPr>
          <w:rFonts w:ascii="Arial" w:hAnsi="Arial" w:cs="Arial"/>
        </w:rPr>
        <w:t xml:space="preserve"> о принятии полномочия по решению вопроса местного значения </w:t>
      </w:r>
      <w:r w:rsidR="00EE5807">
        <w:rPr>
          <w:rFonts w:ascii="Arial" w:hAnsi="Arial" w:cs="Arial"/>
        </w:rPr>
        <w:t>Стороны 1</w:t>
      </w:r>
      <w:r w:rsidR="00553775" w:rsidRPr="00553775">
        <w:rPr>
          <w:rFonts w:ascii="Arial" w:hAnsi="Arial" w:cs="Arial"/>
        </w:rPr>
        <w:t xml:space="preserve"> и определении объема межбюджетного трансфера</w:t>
      </w:r>
      <w:r w:rsidR="00EE5807">
        <w:rPr>
          <w:rFonts w:ascii="Arial" w:hAnsi="Arial" w:cs="Arial"/>
        </w:rPr>
        <w:t>;</w:t>
      </w:r>
    </w:p>
    <w:p w14:paraId="14322659" w14:textId="48F47411" w:rsidR="00553775" w:rsidRPr="00553775" w:rsidRDefault="00553775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53775">
        <w:rPr>
          <w:rFonts w:ascii="Arial" w:hAnsi="Arial" w:cs="Arial"/>
        </w:rPr>
        <w:t xml:space="preserve">в)  наличие </w:t>
      </w:r>
      <w:r w:rsidR="00BE5EAC" w:rsidRPr="00553775">
        <w:rPr>
          <w:rFonts w:ascii="Arial" w:hAnsi="Arial" w:cs="Arial"/>
        </w:rPr>
        <w:t xml:space="preserve">бюджетных ассигнований на финансовое обеспечение расходных обязательств, в целях финансирования которых предоставляется Субсидия, в объеме, предусмотренном </w:t>
      </w:r>
      <w:r w:rsidRPr="00553775">
        <w:rPr>
          <w:rFonts w:ascii="Arial" w:hAnsi="Arial" w:cs="Arial"/>
        </w:rPr>
        <w:t xml:space="preserve"> нормативно-право</w:t>
      </w:r>
      <w:r w:rsidR="00373A75">
        <w:rPr>
          <w:rFonts w:ascii="Arial" w:hAnsi="Arial" w:cs="Arial"/>
        </w:rPr>
        <w:t>в</w:t>
      </w:r>
      <w:r w:rsidRPr="00553775">
        <w:rPr>
          <w:rFonts w:ascii="Arial" w:hAnsi="Arial" w:cs="Arial"/>
        </w:rPr>
        <w:t xml:space="preserve">ым актом представительного органа </w:t>
      </w:r>
      <w:r w:rsidR="00EE5807">
        <w:rPr>
          <w:rFonts w:ascii="Arial" w:hAnsi="Arial" w:cs="Arial"/>
        </w:rPr>
        <w:t>Стороны 1</w:t>
      </w:r>
      <w:r w:rsidRPr="00553775">
        <w:rPr>
          <w:rFonts w:ascii="Arial" w:hAnsi="Arial" w:cs="Arial"/>
        </w:rPr>
        <w:t xml:space="preserve"> .</w:t>
      </w:r>
    </w:p>
    <w:p w14:paraId="6571CF17" w14:textId="12C893A6" w:rsidR="00BE5EAC" w:rsidRPr="00373A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73A75">
        <w:rPr>
          <w:rFonts w:ascii="Arial" w:hAnsi="Arial" w:cs="Arial"/>
        </w:rPr>
        <w:t xml:space="preserve">3.3. Перечисление Субсидии </w:t>
      </w:r>
      <w:r w:rsidR="00553775" w:rsidRPr="00373A75">
        <w:rPr>
          <w:rFonts w:ascii="Arial" w:hAnsi="Arial" w:cs="Arial"/>
        </w:rPr>
        <w:t xml:space="preserve"> </w:t>
      </w:r>
      <w:r w:rsidRPr="00373A75">
        <w:rPr>
          <w:rFonts w:ascii="Arial" w:hAnsi="Arial" w:cs="Arial"/>
        </w:rPr>
        <w:t>из бюджета</w:t>
      </w:r>
      <w:r w:rsidR="00373A75" w:rsidRPr="00373A75">
        <w:rPr>
          <w:rFonts w:ascii="Arial" w:hAnsi="Arial" w:cs="Arial"/>
        </w:rPr>
        <w:t xml:space="preserve"> </w:t>
      </w:r>
      <w:r w:rsidR="00EE5807">
        <w:rPr>
          <w:rFonts w:ascii="Arial" w:hAnsi="Arial" w:cs="Arial"/>
        </w:rPr>
        <w:t>Стороны 1</w:t>
      </w:r>
      <w:r w:rsidR="00373A75" w:rsidRPr="00373A75">
        <w:rPr>
          <w:rFonts w:ascii="Arial" w:hAnsi="Arial" w:cs="Arial"/>
        </w:rPr>
        <w:t xml:space="preserve">  </w:t>
      </w:r>
      <w:r w:rsidRPr="00373A75">
        <w:rPr>
          <w:rFonts w:ascii="Arial" w:hAnsi="Arial" w:cs="Arial"/>
        </w:rPr>
        <w:t>осуществляется в установленном порядке на счет</w:t>
      </w:r>
      <w:r w:rsidR="00373A75" w:rsidRPr="00373A75">
        <w:rPr>
          <w:rFonts w:ascii="Arial" w:hAnsi="Arial" w:cs="Arial"/>
        </w:rPr>
        <w:t xml:space="preserve"> ________________ (наименование территориального органа Федерального казначейства), </w:t>
      </w:r>
      <w:r w:rsidRPr="00373A75">
        <w:rPr>
          <w:rFonts w:ascii="Arial" w:hAnsi="Arial" w:cs="Arial"/>
        </w:rPr>
        <w:t xml:space="preserve">открытый </w:t>
      </w:r>
      <w:r w:rsidR="00373A75" w:rsidRPr="00373A75">
        <w:rPr>
          <w:rFonts w:ascii="Arial" w:hAnsi="Arial" w:cs="Arial"/>
        </w:rPr>
        <w:t xml:space="preserve">администрации </w:t>
      </w:r>
      <w:r w:rsidR="00EE5807">
        <w:rPr>
          <w:rFonts w:ascii="Arial" w:hAnsi="Arial" w:cs="Arial"/>
        </w:rPr>
        <w:t>Стороны 2</w:t>
      </w:r>
      <w:r w:rsidR="00373A75" w:rsidRPr="00373A75">
        <w:rPr>
          <w:rFonts w:ascii="Arial" w:hAnsi="Arial" w:cs="Arial"/>
        </w:rPr>
        <w:t xml:space="preserve"> </w:t>
      </w:r>
      <w:r w:rsidRPr="00373A75">
        <w:rPr>
          <w:rFonts w:ascii="Arial" w:hAnsi="Arial" w:cs="Arial"/>
        </w:rPr>
        <w:t>для учета операций с</w:t>
      </w:r>
      <w:r w:rsidR="00373A75" w:rsidRPr="00373A75">
        <w:rPr>
          <w:rFonts w:ascii="Arial" w:hAnsi="Arial" w:cs="Arial"/>
        </w:rPr>
        <w:t xml:space="preserve"> бюджетными</w:t>
      </w:r>
      <w:r w:rsidRPr="00373A75">
        <w:rPr>
          <w:rFonts w:ascii="Arial" w:hAnsi="Arial" w:cs="Arial"/>
        </w:rPr>
        <w:t xml:space="preserve"> средствами</w:t>
      </w:r>
      <w:r w:rsidR="00373A75">
        <w:rPr>
          <w:rFonts w:ascii="Arial" w:hAnsi="Arial" w:cs="Arial"/>
        </w:rPr>
        <w:t>, ежеквартально  не позднее  _____________</w:t>
      </w:r>
      <w:r w:rsidR="00373A75" w:rsidRPr="00373A75">
        <w:rPr>
          <w:rFonts w:ascii="Arial" w:hAnsi="Arial" w:cs="Arial"/>
        </w:rPr>
        <w:t xml:space="preserve">. </w:t>
      </w:r>
      <w:r w:rsidRPr="00373A75">
        <w:rPr>
          <w:rFonts w:ascii="Arial" w:hAnsi="Arial" w:cs="Arial"/>
        </w:rPr>
        <w:t xml:space="preserve"> </w:t>
      </w:r>
    </w:p>
    <w:p w14:paraId="5A2288B6" w14:textId="77777777" w:rsidR="00BE5EAC" w:rsidRPr="003437EB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  <w:color w:val="C00000"/>
        </w:rPr>
      </w:pPr>
    </w:p>
    <w:p w14:paraId="6ABEF2F9" w14:textId="77777777" w:rsidR="00BE5EAC" w:rsidRPr="00373A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373A75">
        <w:rPr>
          <w:rFonts w:ascii="Arial" w:hAnsi="Arial" w:cs="Arial"/>
          <w:b/>
          <w:bCs/>
        </w:rPr>
        <w:t>IV. Взаимоотношения Сторон</w:t>
      </w:r>
    </w:p>
    <w:p w14:paraId="492B6ADA" w14:textId="5AEC1842" w:rsidR="00BE5EAC" w:rsidRPr="00373A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73A75">
        <w:rPr>
          <w:rFonts w:ascii="Arial" w:hAnsi="Arial" w:cs="Arial"/>
        </w:rPr>
        <w:t xml:space="preserve">4.1. </w:t>
      </w:r>
      <w:r w:rsidR="00373A75" w:rsidRPr="00373A75">
        <w:rPr>
          <w:rFonts w:ascii="Arial" w:hAnsi="Arial" w:cs="Arial"/>
        </w:rPr>
        <w:t xml:space="preserve">Администрация </w:t>
      </w:r>
      <w:r w:rsidR="00EE5807">
        <w:rPr>
          <w:rFonts w:ascii="Arial" w:hAnsi="Arial" w:cs="Arial"/>
        </w:rPr>
        <w:t>Стороны 1</w:t>
      </w:r>
      <w:r w:rsidR="00373A75" w:rsidRPr="00373A75">
        <w:rPr>
          <w:rFonts w:ascii="Arial" w:hAnsi="Arial" w:cs="Arial"/>
        </w:rPr>
        <w:t xml:space="preserve"> </w:t>
      </w:r>
      <w:r w:rsidRPr="00373A75">
        <w:rPr>
          <w:rFonts w:ascii="Arial" w:hAnsi="Arial" w:cs="Arial"/>
        </w:rPr>
        <w:t>обязуется:</w:t>
      </w:r>
    </w:p>
    <w:p w14:paraId="055CCB0A" w14:textId="57D495F0" w:rsidR="00BE5EAC" w:rsidRPr="00373A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73A75">
        <w:rPr>
          <w:rFonts w:ascii="Arial" w:hAnsi="Arial" w:cs="Arial"/>
        </w:rPr>
        <w:t>4.1.1. Обеспечить предоставление Субсидии</w:t>
      </w:r>
      <w:r w:rsidR="00373A75" w:rsidRPr="00373A75">
        <w:rPr>
          <w:rFonts w:ascii="Arial" w:hAnsi="Arial" w:cs="Arial"/>
        </w:rPr>
        <w:t xml:space="preserve"> </w:t>
      </w:r>
      <w:r w:rsidRPr="00373A75">
        <w:rPr>
          <w:rFonts w:ascii="Arial" w:hAnsi="Arial" w:cs="Arial"/>
        </w:rPr>
        <w:t>в порядке и при соблюдении  условий предоставления Субсидии, установленных настоящим Соглашением, в пределах бюджетных ассигнований, предусмотренных в сводной бюджетной росписи на_______финансовый год и лимитов бюджетных обязательств</w:t>
      </w:r>
      <w:r w:rsidR="00373A75" w:rsidRPr="00373A75">
        <w:rPr>
          <w:rFonts w:ascii="Arial" w:hAnsi="Arial" w:cs="Arial"/>
        </w:rPr>
        <w:t>.</w:t>
      </w:r>
    </w:p>
    <w:p w14:paraId="7AED9336" w14:textId="0E2CF40A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>4.1.2. Осуществлять контроль за соблюдением</w:t>
      </w:r>
      <w:r w:rsidR="00373A75" w:rsidRPr="001B6278">
        <w:rPr>
          <w:rFonts w:ascii="Arial" w:hAnsi="Arial" w:cs="Arial"/>
        </w:rPr>
        <w:t xml:space="preserve"> </w:t>
      </w:r>
      <w:bookmarkStart w:id="4" w:name="_Hlk64016957"/>
      <w:r w:rsidR="00373A75" w:rsidRPr="001B6278">
        <w:rPr>
          <w:rFonts w:ascii="Arial" w:hAnsi="Arial" w:cs="Arial"/>
        </w:rPr>
        <w:t xml:space="preserve">администрацией </w:t>
      </w:r>
      <w:r w:rsidR="00EE5807">
        <w:rPr>
          <w:rFonts w:ascii="Arial" w:hAnsi="Arial" w:cs="Arial"/>
        </w:rPr>
        <w:t xml:space="preserve"> Стороны 2</w:t>
      </w:r>
      <w:bookmarkEnd w:id="4"/>
      <w:r w:rsidR="00373A75" w:rsidRPr="001B6278">
        <w:rPr>
          <w:rFonts w:ascii="Arial" w:hAnsi="Arial" w:cs="Arial"/>
        </w:rPr>
        <w:t xml:space="preserve"> </w:t>
      </w:r>
      <w:r w:rsidRPr="001B6278">
        <w:rPr>
          <w:rFonts w:ascii="Arial" w:hAnsi="Arial" w:cs="Arial"/>
        </w:rPr>
        <w:t xml:space="preserve"> условий предоставления Субсидии и других обязательств, предусмотренных Соглашением</w:t>
      </w:r>
      <w:r w:rsidR="00373A75" w:rsidRPr="001B6278">
        <w:rPr>
          <w:rFonts w:ascii="Arial" w:hAnsi="Arial" w:cs="Arial"/>
        </w:rPr>
        <w:t xml:space="preserve">, </w:t>
      </w:r>
      <w:r w:rsidR="001B6278" w:rsidRPr="001B6278">
        <w:rPr>
          <w:rFonts w:ascii="Arial" w:hAnsi="Arial" w:cs="Arial"/>
        </w:rPr>
        <w:t>в виде получения отчета об использовании Субсидии</w:t>
      </w:r>
      <w:r w:rsidRPr="001B6278">
        <w:rPr>
          <w:rFonts w:ascii="Arial" w:hAnsi="Arial" w:cs="Arial"/>
        </w:rPr>
        <w:t>.</w:t>
      </w:r>
    </w:p>
    <w:p w14:paraId="27F92AF0" w14:textId="4531E76A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>4.1.3. Осуществлять оценку результативности реализации мероприятий, в целях 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пунктом 4.3.3 настоящего Соглашения, на основании данных отчетности, представл</w:t>
      </w:r>
      <w:r w:rsidR="001B6278" w:rsidRPr="001B6278">
        <w:rPr>
          <w:rFonts w:ascii="Arial" w:hAnsi="Arial" w:cs="Arial"/>
        </w:rPr>
        <w:t xml:space="preserve">яемой </w:t>
      </w:r>
      <w:r w:rsidRPr="001B6278">
        <w:rPr>
          <w:rFonts w:ascii="Arial" w:hAnsi="Arial" w:cs="Arial"/>
        </w:rPr>
        <w:t>.</w:t>
      </w:r>
      <w:r w:rsidR="001B6278" w:rsidRPr="001B6278">
        <w:t xml:space="preserve"> </w:t>
      </w:r>
      <w:r w:rsidR="001B6278" w:rsidRPr="001B6278">
        <w:rPr>
          <w:rFonts w:ascii="Arial" w:hAnsi="Arial" w:cs="Arial"/>
        </w:rPr>
        <w:t xml:space="preserve">администрацией </w:t>
      </w:r>
      <w:r w:rsidR="00EE5807">
        <w:rPr>
          <w:rFonts w:ascii="Arial" w:hAnsi="Arial" w:cs="Arial"/>
        </w:rPr>
        <w:t>Стороны 2</w:t>
      </w:r>
      <w:r w:rsidR="001B6278" w:rsidRPr="001B6278">
        <w:rPr>
          <w:rFonts w:ascii="Arial" w:hAnsi="Arial" w:cs="Arial"/>
        </w:rPr>
        <w:t>.</w:t>
      </w:r>
    </w:p>
    <w:p w14:paraId="0B4B1040" w14:textId="1E8D27DF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lastRenderedPageBreak/>
        <w:t xml:space="preserve">4.1.4. В случае если </w:t>
      </w:r>
      <w:bookmarkStart w:id="5" w:name="_Hlk64017172"/>
      <w:r w:rsidR="001B6278" w:rsidRPr="001B6278">
        <w:rPr>
          <w:rFonts w:ascii="Arial" w:hAnsi="Arial" w:cs="Arial"/>
        </w:rPr>
        <w:t xml:space="preserve">администрацией </w:t>
      </w:r>
      <w:r w:rsidR="00EE5807">
        <w:rPr>
          <w:rFonts w:ascii="Arial" w:hAnsi="Arial" w:cs="Arial"/>
        </w:rPr>
        <w:t>Стороны 2</w:t>
      </w:r>
      <w:r w:rsidR="001B6278" w:rsidRPr="001B6278">
        <w:rPr>
          <w:rFonts w:ascii="Arial" w:hAnsi="Arial" w:cs="Arial"/>
        </w:rPr>
        <w:t xml:space="preserve"> </w:t>
      </w:r>
      <w:r w:rsidRPr="001B6278">
        <w:rPr>
          <w:rFonts w:ascii="Arial" w:hAnsi="Arial" w:cs="Arial"/>
        </w:rPr>
        <w:t xml:space="preserve"> </w:t>
      </w:r>
      <w:bookmarkEnd w:id="5"/>
      <w:r w:rsidRPr="001B6278">
        <w:rPr>
          <w:rFonts w:ascii="Arial" w:hAnsi="Arial" w:cs="Arial"/>
        </w:rPr>
        <w:t>по состоянию на 31 декабря года предоставления Субсидии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установленной в соответствии с П</w:t>
      </w:r>
      <w:r w:rsidR="001B6278" w:rsidRPr="001B6278">
        <w:rPr>
          <w:rFonts w:ascii="Arial" w:hAnsi="Arial" w:cs="Arial"/>
        </w:rPr>
        <w:t xml:space="preserve">орядком </w:t>
      </w:r>
      <w:r w:rsidRPr="001B6278">
        <w:rPr>
          <w:rFonts w:ascii="Arial" w:hAnsi="Arial" w:cs="Arial"/>
        </w:rPr>
        <w:t xml:space="preserve">предоставления субсидии, указанные нарушения не устранены, и (или) в случае если </w:t>
      </w:r>
      <w:r w:rsidR="001B6278" w:rsidRPr="001B6278">
        <w:rPr>
          <w:rFonts w:ascii="Arial" w:hAnsi="Arial" w:cs="Arial"/>
        </w:rPr>
        <w:t>администрацией</w:t>
      </w:r>
      <w:r w:rsidR="00EE5807">
        <w:rPr>
          <w:rFonts w:ascii="Arial" w:hAnsi="Arial" w:cs="Arial"/>
        </w:rPr>
        <w:t xml:space="preserve"> Стороны 2</w:t>
      </w:r>
      <w:r w:rsidR="001B6278" w:rsidRPr="001B6278">
        <w:rPr>
          <w:rFonts w:ascii="Arial" w:hAnsi="Arial" w:cs="Arial"/>
        </w:rPr>
        <w:t xml:space="preserve"> </w:t>
      </w:r>
      <w:r w:rsidRPr="001B6278">
        <w:rPr>
          <w:rFonts w:ascii="Arial" w:hAnsi="Arial" w:cs="Arial"/>
        </w:rPr>
        <w:t xml:space="preserve"> по состоянию на 31 декабря года предоставления Субсидии допущены нарушения обязательства по </w:t>
      </w:r>
      <w:r w:rsidR="001B6278" w:rsidRPr="001B6278">
        <w:rPr>
          <w:rFonts w:ascii="Arial" w:hAnsi="Arial" w:cs="Arial"/>
        </w:rPr>
        <w:t xml:space="preserve">выполнению полномочия </w:t>
      </w:r>
      <w:r w:rsidR="00EE5807">
        <w:rPr>
          <w:rFonts w:ascii="Arial" w:hAnsi="Arial" w:cs="Arial"/>
        </w:rPr>
        <w:t>Стороны 1</w:t>
      </w:r>
      <w:r w:rsidR="001B6278" w:rsidRPr="001B6278">
        <w:rPr>
          <w:rFonts w:ascii="Arial" w:hAnsi="Arial" w:cs="Arial"/>
        </w:rPr>
        <w:t xml:space="preserve"> по вопросу местного значения </w:t>
      </w:r>
      <w:r w:rsidR="00EE5807">
        <w:rPr>
          <w:rFonts w:ascii="Arial" w:hAnsi="Arial" w:cs="Arial"/>
        </w:rPr>
        <w:t>Стороны 1</w:t>
      </w:r>
      <w:r w:rsidRPr="001B6278">
        <w:rPr>
          <w:rFonts w:ascii="Arial" w:hAnsi="Arial" w:cs="Arial"/>
        </w:rPr>
        <w:t xml:space="preserve">, и в срок до 1 апреля года, следующего за годом предоставления </w:t>
      </w:r>
      <w:r w:rsidR="001B6278" w:rsidRPr="001B6278">
        <w:rPr>
          <w:rFonts w:ascii="Arial" w:hAnsi="Arial" w:cs="Arial"/>
        </w:rPr>
        <w:t>С</w:t>
      </w:r>
      <w:r w:rsidRPr="001B6278">
        <w:rPr>
          <w:rFonts w:ascii="Arial" w:hAnsi="Arial" w:cs="Arial"/>
        </w:rPr>
        <w:t xml:space="preserve">убсидии, указанные нарушения не устранены, </w:t>
      </w:r>
      <w:r w:rsidR="001B6278" w:rsidRPr="001B6278">
        <w:rPr>
          <w:rFonts w:ascii="Arial" w:hAnsi="Arial" w:cs="Arial"/>
        </w:rPr>
        <w:t>администрация</w:t>
      </w:r>
      <w:r w:rsidR="00EE5807">
        <w:rPr>
          <w:rFonts w:ascii="Arial" w:hAnsi="Arial" w:cs="Arial"/>
        </w:rPr>
        <w:t xml:space="preserve"> Стороны 1</w:t>
      </w:r>
      <w:r w:rsidR="001B6278" w:rsidRPr="001B6278">
        <w:rPr>
          <w:rFonts w:ascii="Arial" w:hAnsi="Arial" w:cs="Arial"/>
        </w:rPr>
        <w:t xml:space="preserve"> вправе потребовать </w:t>
      </w:r>
      <w:r w:rsidRPr="001B6278">
        <w:rPr>
          <w:rFonts w:ascii="Arial" w:hAnsi="Arial" w:cs="Arial"/>
        </w:rPr>
        <w:t>возврат</w:t>
      </w:r>
      <w:r w:rsidR="001B6278" w:rsidRPr="001B6278">
        <w:rPr>
          <w:rFonts w:ascii="Arial" w:hAnsi="Arial" w:cs="Arial"/>
        </w:rPr>
        <w:t>а</w:t>
      </w:r>
      <w:r w:rsidRPr="001B6278">
        <w:rPr>
          <w:rFonts w:ascii="Arial" w:hAnsi="Arial" w:cs="Arial"/>
        </w:rPr>
        <w:t xml:space="preserve"> из</w:t>
      </w:r>
      <w:r w:rsidR="001B6278" w:rsidRPr="001B6278">
        <w:rPr>
          <w:rFonts w:ascii="Arial" w:hAnsi="Arial" w:cs="Arial"/>
        </w:rPr>
        <w:t xml:space="preserve"> </w:t>
      </w:r>
      <w:r w:rsidRPr="001B6278">
        <w:rPr>
          <w:rFonts w:ascii="Arial" w:hAnsi="Arial" w:cs="Arial"/>
        </w:rPr>
        <w:t>бюджет</w:t>
      </w:r>
      <w:r w:rsidR="001B6278" w:rsidRPr="001B6278">
        <w:rPr>
          <w:rFonts w:ascii="Arial" w:hAnsi="Arial" w:cs="Arial"/>
        </w:rPr>
        <w:t xml:space="preserve">а </w:t>
      </w:r>
      <w:r w:rsidR="00EE5807">
        <w:rPr>
          <w:rFonts w:ascii="Arial" w:hAnsi="Arial" w:cs="Arial"/>
        </w:rPr>
        <w:t>Стороны 2</w:t>
      </w:r>
      <w:r w:rsidR="001B6278" w:rsidRPr="001B6278">
        <w:rPr>
          <w:rFonts w:ascii="Arial" w:hAnsi="Arial" w:cs="Arial"/>
        </w:rPr>
        <w:t xml:space="preserve"> средства Субсидии.</w:t>
      </w:r>
    </w:p>
    <w:p w14:paraId="4DC9202B" w14:textId="367EEA5C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 xml:space="preserve">4.1.5. В случае приостановления предоставления Субсидии информировать </w:t>
      </w:r>
      <w:r w:rsidR="001B6278" w:rsidRPr="001B6278">
        <w:rPr>
          <w:rFonts w:ascii="Arial" w:hAnsi="Arial" w:cs="Arial"/>
        </w:rPr>
        <w:t>администраци</w:t>
      </w:r>
      <w:r w:rsidR="001B6278">
        <w:rPr>
          <w:rFonts w:ascii="Arial" w:hAnsi="Arial" w:cs="Arial"/>
        </w:rPr>
        <w:t>ю</w:t>
      </w:r>
      <w:r w:rsidR="001B6278" w:rsidRPr="001B6278">
        <w:rPr>
          <w:rFonts w:ascii="Arial" w:hAnsi="Arial" w:cs="Arial"/>
        </w:rPr>
        <w:t xml:space="preserve"> </w:t>
      </w:r>
      <w:r w:rsidR="00EE5807">
        <w:rPr>
          <w:rFonts w:ascii="Arial" w:hAnsi="Arial" w:cs="Arial"/>
        </w:rPr>
        <w:t>Стороны 2</w:t>
      </w:r>
      <w:r w:rsidRPr="001B6278">
        <w:rPr>
          <w:rFonts w:ascii="Arial" w:hAnsi="Arial" w:cs="Arial"/>
        </w:rPr>
        <w:t xml:space="preserve"> о причинах такого приостановления.</w:t>
      </w:r>
    </w:p>
    <w:p w14:paraId="3CCA2B2E" w14:textId="3BFF94CE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>4.1.6. Выполнять иные обязательства, установленные бюджетным законодательством Российской Федерации, и настоящим Соглашением.</w:t>
      </w:r>
    </w:p>
    <w:p w14:paraId="5A584CD3" w14:textId="0EA28F56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 xml:space="preserve">4.2. </w:t>
      </w:r>
      <w:r w:rsidR="001B6278" w:rsidRPr="001B6278">
        <w:rPr>
          <w:rFonts w:ascii="Arial" w:hAnsi="Arial" w:cs="Arial"/>
        </w:rPr>
        <w:t xml:space="preserve">Администрация </w:t>
      </w:r>
      <w:r w:rsidR="00EE5807">
        <w:rPr>
          <w:rFonts w:ascii="Arial" w:hAnsi="Arial" w:cs="Arial"/>
        </w:rPr>
        <w:t>Стороны 1</w:t>
      </w:r>
      <w:r w:rsidR="001B6278" w:rsidRPr="001B6278">
        <w:rPr>
          <w:rFonts w:ascii="Arial" w:hAnsi="Arial" w:cs="Arial"/>
        </w:rPr>
        <w:t xml:space="preserve"> вправе:</w:t>
      </w:r>
    </w:p>
    <w:p w14:paraId="088813BF" w14:textId="7B7CA174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 xml:space="preserve">4.2.1. Запрашивать у </w:t>
      </w:r>
      <w:bookmarkStart w:id="6" w:name="_Hlk64017348"/>
      <w:r w:rsidR="001B6278" w:rsidRPr="001B6278">
        <w:rPr>
          <w:rFonts w:ascii="Arial" w:hAnsi="Arial" w:cs="Arial"/>
        </w:rPr>
        <w:t xml:space="preserve">администрации </w:t>
      </w:r>
      <w:r w:rsidR="00EE5807">
        <w:rPr>
          <w:rFonts w:ascii="Arial" w:hAnsi="Arial" w:cs="Arial"/>
        </w:rPr>
        <w:t>Стороны 2</w:t>
      </w:r>
      <w:r w:rsidR="001B6278" w:rsidRPr="001B6278">
        <w:rPr>
          <w:rFonts w:ascii="Arial" w:hAnsi="Arial" w:cs="Arial"/>
        </w:rPr>
        <w:t xml:space="preserve"> </w:t>
      </w:r>
      <w:bookmarkEnd w:id="6"/>
      <w:r w:rsidRPr="001B6278">
        <w:rPr>
          <w:rFonts w:ascii="Arial" w:hAnsi="Arial" w:cs="Arial"/>
        </w:rPr>
        <w:t>документы и материалы, необходимые для осуществления контроля за соблюдением условий предоставления Субсидии и других обязательств, предусмотренных Соглашением.</w:t>
      </w:r>
    </w:p>
    <w:p w14:paraId="710F86E5" w14:textId="77777777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>4.2.2. Принимать решение об использовании остатка средств Субсидии в очередном финансовом году на те же цели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Субсидии, однократно в течение срока действия настоящего Соглашения, в этом случае заключается дополнительное соглашение к настоящему Соглашению.</w:t>
      </w:r>
    </w:p>
    <w:p w14:paraId="34235207" w14:textId="77777777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>4.2.3. Принимать решение об использовании остатков лимитов бюджетных обязательств на предоставление Субсидии на те же цели при определении в соответствии с бюджетным законодательством Российской Федерации наличия потребности в неиспользованных в текущем финансовом году остатках лимитов бюджетных обязательств на предоставление Субсидии, однократно в течение срока действия настоящего Соглашения, в этом случае заключается дополнительное соглашение к настоящему Соглашению.</w:t>
      </w:r>
    </w:p>
    <w:p w14:paraId="2CF99AA9" w14:textId="0D852A52" w:rsidR="00BE5EAC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>4.2.4. Осуществлять иные права, установленные бюджетным законодательством Российской Федерации, и настоящим Соглашением.</w:t>
      </w:r>
    </w:p>
    <w:p w14:paraId="48B55598" w14:textId="77777777" w:rsidR="00411B86" w:rsidRPr="001B6278" w:rsidRDefault="00411B8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1BA4FCA2" w14:textId="13260B68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 xml:space="preserve">4.3. </w:t>
      </w:r>
      <w:r w:rsidR="001B6278" w:rsidRPr="001B6278">
        <w:rPr>
          <w:rFonts w:ascii="Arial" w:hAnsi="Arial" w:cs="Arial"/>
        </w:rPr>
        <w:t xml:space="preserve">Администрации </w:t>
      </w:r>
      <w:r w:rsidR="00EE5807">
        <w:rPr>
          <w:rFonts w:ascii="Arial" w:hAnsi="Arial" w:cs="Arial"/>
        </w:rPr>
        <w:t>Стороны 2</w:t>
      </w:r>
      <w:r w:rsidR="001B6278" w:rsidRPr="001B6278">
        <w:rPr>
          <w:rFonts w:ascii="Arial" w:hAnsi="Arial" w:cs="Arial"/>
        </w:rPr>
        <w:t xml:space="preserve"> </w:t>
      </w:r>
      <w:r w:rsidRPr="001B6278">
        <w:rPr>
          <w:rFonts w:ascii="Arial" w:hAnsi="Arial" w:cs="Arial"/>
        </w:rPr>
        <w:t>обязуется:</w:t>
      </w:r>
    </w:p>
    <w:p w14:paraId="7B4595AB" w14:textId="376F316F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>4.3.1. Обеспечивать выполнение условий предоставления Субсидии, установленных настоящ</w:t>
      </w:r>
      <w:r w:rsidR="001B6278">
        <w:rPr>
          <w:rFonts w:ascii="Arial" w:hAnsi="Arial" w:cs="Arial"/>
        </w:rPr>
        <w:t>им</w:t>
      </w:r>
      <w:r w:rsidRPr="001B6278">
        <w:rPr>
          <w:rFonts w:ascii="Arial" w:hAnsi="Arial" w:cs="Arial"/>
        </w:rPr>
        <w:t xml:space="preserve"> Соглашени</w:t>
      </w:r>
      <w:r w:rsidR="001B6278">
        <w:rPr>
          <w:rFonts w:ascii="Arial" w:hAnsi="Arial" w:cs="Arial"/>
        </w:rPr>
        <w:t>ем</w:t>
      </w:r>
      <w:r w:rsidRPr="001B6278">
        <w:rPr>
          <w:rFonts w:ascii="Arial" w:hAnsi="Arial" w:cs="Arial"/>
        </w:rPr>
        <w:t>.</w:t>
      </w:r>
    </w:p>
    <w:p w14:paraId="04FABC21" w14:textId="5F219F0B" w:rsidR="00BE5EAC" w:rsidRPr="001B6278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B6278">
        <w:rPr>
          <w:rFonts w:ascii="Arial" w:hAnsi="Arial" w:cs="Arial"/>
        </w:rPr>
        <w:t xml:space="preserve">4.3.2. Обеспечивать исполнение требований </w:t>
      </w:r>
      <w:r w:rsidR="00391FA0">
        <w:rPr>
          <w:rFonts w:ascii="Arial" w:hAnsi="Arial" w:cs="Arial"/>
        </w:rPr>
        <w:t>администрации</w:t>
      </w:r>
      <w:r w:rsidR="00411B86">
        <w:rPr>
          <w:rFonts w:ascii="Arial" w:hAnsi="Arial" w:cs="Arial"/>
        </w:rPr>
        <w:t xml:space="preserve"> Стороны 1 п</w:t>
      </w:r>
      <w:r w:rsidRPr="001B6278">
        <w:rPr>
          <w:rFonts w:ascii="Arial" w:hAnsi="Arial" w:cs="Arial"/>
        </w:rPr>
        <w:t>о возврату средств в  бюджет</w:t>
      </w:r>
      <w:r w:rsidR="00391FA0">
        <w:rPr>
          <w:rFonts w:ascii="Arial" w:hAnsi="Arial" w:cs="Arial"/>
        </w:rPr>
        <w:t xml:space="preserve"> </w:t>
      </w:r>
      <w:r w:rsidR="00411B86">
        <w:rPr>
          <w:rFonts w:ascii="Arial" w:hAnsi="Arial" w:cs="Arial"/>
        </w:rPr>
        <w:t>Стороны 1</w:t>
      </w:r>
      <w:r w:rsidRPr="001B6278">
        <w:rPr>
          <w:rFonts w:ascii="Arial" w:hAnsi="Arial" w:cs="Arial"/>
        </w:rPr>
        <w:t xml:space="preserve"> в соответствии с пунктом 4.1.4 настоящего Соглашения.</w:t>
      </w:r>
    </w:p>
    <w:p w14:paraId="5B417649" w14:textId="497DC45F" w:rsidR="00BE5EAC" w:rsidRPr="00391FA0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91FA0">
        <w:rPr>
          <w:rFonts w:ascii="Arial" w:hAnsi="Arial" w:cs="Arial"/>
        </w:rPr>
        <w:t>4.3.3. Обеспечивать достижение значений показателей результативности исполнения мероприятий, в целях финансирования которых предоставляется Субсидия</w:t>
      </w:r>
      <w:r w:rsidR="00CF04E5">
        <w:rPr>
          <w:rFonts w:ascii="Arial" w:hAnsi="Arial" w:cs="Arial"/>
        </w:rPr>
        <w:t>.</w:t>
      </w:r>
    </w:p>
    <w:p w14:paraId="054C80FA" w14:textId="096A3470" w:rsidR="00BE5EAC" w:rsidRPr="00391FA0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91FA0">
        <w:rPr>
          <w:rFonts w:ascii="Arial" w:hAnsi="Arial" w:cs="Arial"/>
        </w:rPr>
        <w:t>4.3.</w:t>
      </w:r>
      <w:r w:rsidR="006D5D8A">
        <w:rPr>
          <w:rFonts w:ascii="Arial" w:hAnsi="Arial" w:cs="Arial"/>
        </w:rPr>
        <w:t>4</w:t>
      </w:r>
      <w:r w:rsidRPr="00391FA0">
        <w:rPr>
          <w:rFonts w:ascii="Arial" w:hAnsi="Arial" w:cs="Arial"/>
        </w:rPr>
        <w:t>. Обеспечивать выполнение установленных требований к качеству и доступности предоставляем</w:t>
      </w:r>
      <w:r w:rsidR="00411B86">
        <w:rPr>
          <w:rFonts w:ascii="Arial" w:hAnsi="Arial" w:cs="Arial"/>
        </w:rPr>
        <w:t>ого перечня гарантированных</w:t>
      </w:r>
      <w:r w:rsidRPr="00391FA0">
        <w:rPr>
          <w:rFonts w:ascii="Arial" w:hAnsi="Arial" w:cs="Arial"/>
        </w:rPr>
        <w:t xml:space="preserve">  муниципальных услуг.</w:t>
      </w:r>
    </w:p>
    <w:p w14:paraId="2E772218" w14:textId="76EE5782" w:rsidR="00BE5EAC" w:rsidRPr="00391FA0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91FA0">
        <w:rPr>
          <w:rFonts w:ascii="Arial" w:hAnsi="Arial" w:cs="Arial"/>
        </w:rPr>
        <w:t>4.3.</w:t>
      </w:r>
      <w:r w:rsidR="006D5D8A">
        <w:rPr>
          <w:rFonts w:ascii="Arial" w:hAnsi="Arial" w:cs="Arial"/>
        </w:rPr>
        <w:t>5</w:t>
      </w:r>
      <w:r w:rsidRPr="00391FA0">
        <w:rPr>
          <w:rFonts w:ascii="Arial" w:hAnsi="Arial" w:cs="Arial"/>
        </w:rPr>
        <w:t xml:space="preserve">. Обеспечивать представление в </w:t>
      </w:r>
      <w:r w:rsidR="00391FA0" w:rsidRPr="00391FA0">
        <w:rPr>
          <w:rFonts w:ascii="Arial" w:hAnsi="Arial" w:cs="Arial"/>
        </w:rPr>
        <w:t xml:space="preserve">администрацию </w:t>
      </w:r>
      <w:r w:rsidR="00411B86">
        <w:rPr>
          <w:rFonts w:ascii="Arial" w:hAnsi="Arial" w:cs="Arial"/>
        </w:rPr>
        <w:t>Стороны 1</w:t>
      </w:r>
      <w:r w:rsidRPr="00391FA0">
        <w:rPr>
          <w:rFonts w:ascii="Arial" w:hAnsi="Arial" w:cs="Arial"/>
        </w:rPr>
        <w:t xml:space="preserve"> не позднее 10 числа месяца, следующего за квартал</w:t>
      </w:r>
      <w:r w:rsidR="00391FA0" w:rsidRPr="00391FA0">
        <w:rPr>
          <w:rFonts w:ascii="Arial" w:hAnsi="Arial" w:cs="Arial"/>
        </w:rPr>
        <w:t>ом</w:t>
      </w:r>
      <w:r w:rsidRPr="00391FA0">
        <w:rPr>
          <w:rFonts w:ascii="Arial" w:hAnsi="Arial" w:cs="Arial"/>
        </w:rPr>
        <w:t>, в котором была получена Субсидия, в форме электронного документа отчеты о (об):</w:t>
      </w:r>
    </w:p>
    <w:p w14:paraId="70A27ACA" w14:textId="6DF3D077" w:rsidR="00BE5EAC" w:rsidRPr="00CF04E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  <w:color w:val="C00000"/>
        </w:rPr>
      </w:pPr>
      <w:r w:rsidRPr="00391FA0">
        <w:rPr>
          <w:rFonts w:ascii="Arial" w:hAnsi="Arial" w:cs="Arial"/>
        </w:rPr>
        <w:lastRenderedPageBreak/>
        <w:t xml:space="preserve">- </w:t>
      </w:r>
      <w:r w:rsidR="00CF04E5" w:rsidRPr="00CF04E5">
        <w:rPr>
          <w:rFonts w:ascii="Arial" w:hAnsi="Arial" w:cs="Arial"/>
        </w:rPr>
        <w:t xml:space="preserve">об использовании субсидии </w:t>
      </w:r>
      <w:r w:rsidRPr="00CF04E5">
        <w:rPr>
          <w:rFonts w:ascii="Arial" w:hAnsi="Arial" w:cs="Arial"/>
        </w:rPr>
        <w:t xml:space="preserve">по форме согласно </w:t>
      </w:r>
      <w:r w:rsidR="00CF04E5" w:rsidRPr="00CF04E5">
        <w:rPr>
          <w:rFonts w:ascii="Arial" w:hAnsi="Arial" w:cs="Arial"/>
        </w:rPr>
        <w:t>п</w:t>
      </w:r>
      <w:r w:rsidRPr="00CF04E5">
        <w:rPr>
          <w:rFonts w:ascii="Arial" w:hAnsi="Arial" w:cs="Arial"/>
        </w:rPr>
        <w:t xml:space="preserve">риложению N </w:t>
      </w:r>
      <w:r w:rsidR="00CF04E5" w:rsidRPr="00CF04E5">
        <w:rPr>
          <w:rFonts w:ascii="Arial" w:hAnsi="Arial" w:cs="Arial"/>
        </w:rPr>
        <w:t>1</w:t>
      </w:r>
      <w:r w:rsidRPr="00CF04E5">
        <w:rPr>
          <w:rFonts w:ascii="Arial" w:hAnsi="Arial" w:cs="Arial"/>
        </w:rPr>
        <w:t>, являющемуся неотъемлемой частью настоящего Соглашения</w:t>
      </w:r>
      <w:r w:rsidR="006D5D8A" w:rsidRPr="00CF04E5">
        <w:rPr>
          <w:rFonts w:ascii="Arial" w:hAnsi="Arial" w:cs="Arial"/>
        </w:rPr>
        <w:t>.</w:t>
      </w:r>
    </w:p>
    <w:p w14:paraId="0C39A0E9" w14:textId="5B28BB6D" w:rsidR="00BE5EAC" w:rsidRPr="006D5D8A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D5D8A">
        <w:rPr>
          <w:rFonts w:ascii="Arial" w:hAnsi="Arial" w:cs="Arial"/>
        </w:rPr>
        <w:t>4.3.</w:t>
      </w:r>
      <w:r w:rsidR="006D5D8A">
        <w:rPr>
          <w:rFonts w:ascii="Arial" w:hAnsi="Arial" w:cs="Arial"/>
        </w:rPr>
        <w:t>6</w:t>
      </w:r>
      <w:r w:rsidRPr="006D5D8A">
        <w:rPr>
          <w:rFonts w:ascii="Arial" w:hAnsi="Arial" w:cs="Arial"/>
        </w:rPr>
        <w:t xml:space="preserve">. В случае получения соответствующего запроса </w:t>
      </w:r>
      <w:r w:rsidR="006D5D8A" w:rsidRPr="006D5D8A">
        <w:rPr>
          <w:rFonts w:ascii="Arial" w:hAnsi="Arial" w:cs="Arial"/>
        </w:rPr>
        <w:t xml:space="preserve">администрации </w:t>
      </w:r>
      <w:r w:rsidR="00411B86">
        <w:rPr>
          <w:rFonts w:ascii="Arial" w:hAnsi="Arial" w:cs="Arial"/>
        </w:rPr>
        <w:t>Стороны 1</w:t>
      </w:r>
      <w:r w:rsidR="006D5D8A" w:rsidRPr="006D5D8A">
        <w:rPr>
          <w:rFonts w:ascii="Arial" w:hAnsi="Arial" w:cs="Arial"/>
        </w:rPr>
        <w:t xml:space="preserve"> </w:t>
      </w:r>
      <w:r w:rsidRPr="006D5D8A">
        <w:rPr>
          <w:rFonts w:ascii="Arial" w:hAnsi="Arial" w:cs="Arial"/>
        </w:rPr>
        <w:t xml:space="preserve">обеспечивать представление документов, необходимых для осуществления контроля за соблюдением </w:t>
      </w:r>
      <w:r w:rsidR="006D5D8A" w:rsidRPr="006D5D8A">
        <w:rPr>
          <w:rFonts w:ascii="Arial" w:hAnsi="Arial" w:cs="Arial"/>
        </w:rPr>
        <w:t xml:space="preserve">администрацией другого муниципального образования </w:t>
      </w:r>
      <w:r w:rsidRPr="006D5D8A">
        <w:rPr>
          <w:rFonts w:ascii="Arial" w:hAnsi="Arial" w:cs="Arial"/>
        </w:rPr>
        <w:t>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14:paraId="126CAEB6" w14:textId="5DC2089E" w:rsidR="00BE5EAC" w:rsidRPr="006D5D8A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D5D8A">
        <w:rPr>
          <w:rFonts w:ascii="Arial" w:hAnsi="Arial" w:cs="Arial"/>
        </w:rPr>
        <w:t>4.3.</w:t>
      </w:r>
      <w:r w:rsidR="006D5D8A" w:rsidRPr="006D5D8A">
        <w:rPr>
          <w:rFonts w:ascii="Arial" w:hAnsi="Arial" w:cs="Arial"/>
        </w:rPr>
        <w:t>7</w:t>
      </w:r>
      <w:r w:rsidRPr="006D5D8A">
        <w:rPr>
          <w:rFonts w:ascii="Arial" w:hAnsi="Arial" w:cs="Arial"/>
        </w:rPr>
        <w:t>. Возвратить в бюджет</w:t>
      </w:r>
      <w:r w:rsidR="006D5D8A" w:rsidRPr="006D5D8A">
        <w:rPr>
          <w:rFonts w:ascii="Arial" w:hAnsi="Arial" w:cs="Arial"/>
        </w:rPr>
        <w:t xml:space="preserve"> </w:t>
      </w:r>
      <w:r w:rsidR="00411B86">
        <w:rPr>
          <w:rFonts w:ascii="Arial" w:hAnsi="Arial" w:cs="Arial"/>
        </w:rPr>
        <w:t xml:space="preserve">Стороны </w:t>
      </w:r>
      <w:r w:rsidR="00411B86">
        <w:rPr>
          <w:rFonts w:ascii="Arial" w:hAnsi="Arial" w:cs="Arial"/>
        </w:rPr>
        <w:tab/>
        <w:t>1</w:t>
      </w:r>
      <w:r w:rsidRPr="006D5D8A">
        <w:rPr>
          <w:rFonts w:ascii="Arial" w:hAnsi="Arial" w:cs="Arial"/>
        </w:rPr>
        <w:t xml:space="preserve"> неиспользованный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Федерации, и в порядке, установленном </w:t>
      </w:r>
      <w:r w:rsidR="006D5D8A" w:rsidRPr="006D5D8A">
        <w:rPr>
          <w:rFonts w:ascii="Arial" w:hAnsi="Arial" w:cs="Arial"/>
        </w:rPr>
        <w:t>настоящим Соглашением</w:t>
      </w:r>
      <w:r w:rsidRPr="006D5D8A">
        <w:rPr>
          <w:rFonts w:ascii="Arial" w:hAnsi="Arial" w:cs="Arial"/>
        </w:rPr>
        <w:t>.</w:t>
      </w:r>
      <w:r w:rsidR="00812E9B" w:rsidRPr="00812E9B">
        <w:t xml:space="preserve"> </w:t>
      </w:r>
      <w:r w:rsidR="00812E9B" w:rsidRPr="00812E9B">
        <w:rPr>
          <w:rFonts w:ascii="Arial" w:hAnsi="Arial" w:cs="Arial"/>
        </w:rPr>
        <w:t>Объем средств, подлежащих возврату, определя</w:t>
      </w:r>
      <w:r w:rsidR="00812E9B">
        <w:rPr>
          <w:rFonts w:ascii="Arial" w:hAnsi="Arial" w:cs="Arial"/>
        </w:rPr>
        <w:t>ет</w:t>
      </w:r>
      <w:r w:rsidR="00812E9B" w:rsidRPr="00812E9B">
        <w:rPr>
          <w:rFonts w:ascii="Arial" w:hAnsi="Arial" w:cs="Arial"/>
        </w:rPr>
        <w:t>ся пропорционально доле недостигнутых результатов</w:t>
      </w:r>
      <w:r w:rsidR="00812E9B">
        <w:rPr>
          <w:rFonts w:ascii="Arial" w:hAnsi="Arial" w:cs="Arial"/>
        </w:rPr>
        <w:t>.</w:t>
      </w:r>
    </w:p>
    <w:p w14:paraId="18393B3B" w14:textId="73E6540A" w:rsidR="00BE5EAC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D5D8A">
        <w:rPr>
          <w:rFonts w:ascii="Arial" w:hAnsi="Arial" w:cs="Arial"/>
        </w:rPr>
        <w:t>4.3.</w:t>
      </w:r>
      <w:r w:rsidR="006D5D8A" w:rsidRPr="006D5D8A">
        <w:rPr>
          <w:rFonts w:ascii="Arial" w:hAnsi="Arial" w:cs="Arial"/>
        </w:rPr>
        <w:t>8</w:t>
      </w:r>
      <w:r w:rsidRPr="006D5D8A">
        <w:rPr>
          <w:rFonts w:ascii="Arial" w:hAnsi="Arial" w:cs="Arial"/>
        </w:rPr>
        <w:t>. Выполнять иные обязательства, установленные бюджетным законодательством Российской Федерации, и настоящим Соглашением.</w:t>
      </w:r>
    </w:p>
    <w:p w14:paraId="6632EA0F" w14:textId="77777777" w:rsidR="00411B86" w:rsidRPr="006D5D8A" w:rsidRDefault="00411B8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71FF8EA8" w14:textId="42D4AC64" w:rsidR="00BE5EAC" w:rsidRPr="00E861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86175">
        <w:rPr>
          <w:rFonts w:ascii="Arial" w:hAnsi="Arial" w:cs="Arial"/>
        </w:rPr>
        <w:t xml:space="preserve">4.4. </w:t>
      </w:r>
      <w:r w:rsidR="00E86175" w:rsidRPr="00E86175">
        <w:rPr>
          <w:rFonts w:ascii="Arial" w:hAnsi="Arial" w:cs="Arial"/>
        </w:rPr>
        <w:t xml:space="preserve">Администрация </w:t>
      </w:r>
      <w:r w:rsidR="00411B86">
        <w:rPr>
          <w:rFonts w:ascii="Arial" w:hAnsi="Arial" w:cs="Arial"/>
        </w:rPr>
        <w:t>Стороны 2</w:t>
      </w:r>
      <w:r w:rsidRPr="00E86175">
        <w:rPr>
          <w:rFonts w:ascii="Arial" w:hAnsi="Arial" w:cs="Arial"/>
        </w:rPr>
        <w:t xml:space="preserve"> вправе:</w:t>
      </w:r>
    </w:p>
    <w:p w14:paraId="3D841B91" w14:textId="0FC6AACC" w:rsidR="00BE5EAC" w:rsidRPr="00E861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86175">
        <w:rPr>
          <w:rFonts w:ascii="Arial" w:hAnsi="Arial" w:cs="Arial"/>
        </w:rPr>
        <w:t xml:space="preserve">4.4.1. Обращаться в </w:t>
      </w:r>
      <w:r w:rsidR="00E86175" w:rsidRPr="00E86175">
        <w:rPr>
          <w:rFonts w:ascii="Arial" w:hAnsi="Arial" w:cs="Arial"/>
        </w:rPr>
        <w:t xml:space="preserve">администрацию </w:t>
      </w:r>
      <w:r w:rsidR="00411B86">
        <w:rPr>
          <w:rFonts w:ascii="Arial" w:hAnsi="Arial" w:cs="Arial"/>
        </w:rPr>
        <w:t>Стороны 1</w:t>
      </w:r>
      <w:r w:rsidRPr="00E86175">
        <w:rPr>
          <w:rFonts w:ascii="Arial" w:hAnsi="Arial" w:cs="Arial"/>
        </w:rPr>
        <w:t xml:space="preserve"> за разъяснениями в связи с исполнением настоящего Соглашения.</w:t>
      </w:r>
    </w:p>
    <w:p w14:paraId="138CC267" w14:textId="03BDF190" w:rsidR="00BE5EAC" w:rsidRPr="00E861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86175">
        <w:rPr>
          <w:rFonts w:ascii="Arial" w:hAnsi="Arial" w:cs="Arial"/>
        </w:rPr>
        <w:t>4.4.2. Осуществлять иные права, установленные бюджетным законодательством Российской Федерации, и настоящим Соглашением.</w:t>
      </w:r>
    </w:p>
    <w:p w14:paraId="252EC37C" w14:textId="77777777" w:rsidR="00BE5EAC" w:rsidRPr="00E861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E0E340E" w14:textId="77777777" w:rsidR="00BE5EAC" w:rsidRPr="00E861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86175">
        <w:rPr>
          <w:rFonts w:ascii="Arial" w:hAnsi="Arial" w:cs="Arial"/>
        </w:rPr>
        <w:t>V. Ответственность Сторон</w:t>
      </w:r>
    </w:p>
    <w:p w14:paraId="76889120" w14:textId="77777777" w:rsidR="00BE5EAC" w:rsidRPr="00E86175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86175">
        <w:rPr>
          <w:rFonts w:ascii="Arial" w:hAnsi="Arial" w:cs="Arial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2471785A" w14:textId="54270E8F" w:rsidR="00BE5EAC" w:rsidRPr="009C4FE6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86175">
        <w:rPr>
          <w:rFonts w:ascii="Arial" w:hAnsi="Arial" w:cs="Arial"/>
        </w:rPr>
        <w:t>5.2. В случае если неиспользованный по состоянию на 1 января финансового года, следующего за отчетным, остаток Субсидии не перечислен в доход  бюджета</w:t>
      </w:r>
      <w:r w:rsidR="00411B86">
        <w:rPr>
          <w:rFonts w:ascii="Arial" w:hAnsi="Arial" w:cs="Arial"/>
        </w:rPr>
        <w:t xml:space="preserve"> Стороны 1</w:t>
      </w:r>
      <w:r w:rsidRPr="00E86175">
        <w:rPr>
          <w:rFonts w:ascii="Arial" w:hAnsi="Arial" w:cs="Arial"/>
        </w:rPr>
        <w:t>, указанные средства подлежат взысканию в доход  бюджета</w:t>
      </w:r>
      <w:r w:rsidR="00411B86">
        <w:rPr>
          <w:rFonts w:ascii="Arial" w:hAnsi="Arial" w:cs="Arial"/>
        </w:rPr>
        <w:t xml:space="preserve"> Стороны 1</w:t>
      </w:r>
      <w:r w:rsidRPr="00E86175">
        <w:rPr>
          <w:rFonts w:ascii="Arial" w:hAnsi="Arial" w:cs="Arial"/>
        </w:rPr>
        <w:t xml:space="preserve"> в порядке, установленном приказом Министерства финансов Российской Федерации от 11 июня 2009 года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</w:t>
      </w:r>
      <w:r w:rsidRPr="009C4FE6">
        <w:rPr>
          <w:rFonts w:ascii="Arial" w:hAnsi="Arial" w:cs="Arial"/>
        </w:rPr>
        <w:t>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года, регистрационный N 14422), с изменениями, внесенными приказами Минфина России от 26 августа 2015 года N 134н (зарегистрирован Минюстом России 21 сентября 2015 года, регистрационный N 38939), от 4 декабря 2015 года N 193н (зарегистрирован Минюстом России 31 декабря 2015 года, регистрационный N 40431).</w:t>
      </w:r>
    </w:p>
    <w:p w14:paraId="46345A4E" w14:textId="77777777" w:rsidR="00BE5EAC" w:rsidRPr="009C4FE6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C970ACE" w14:textId="76D1FCC6" w:rsidR="00BE5EAC" w:rsidRPr="009C4FE6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C4FE6">
        <w:rPr>
          <w:rFonts w:ascii="Arial" w:hAnsi="Arial" w:cs="Arial"/>
        </w:rPr>
        <w:t>VI. Заключительные положения</w:t>
      </w:r>
    </w:p>
    <w:p w14:paraId="4BABBD14" w14:textId="2486C7CA" w:rsidR="00BE5EAC" w:rsidRPr="009C4FE6" w:rsidRDefault="009C4FE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C4FE6">
        <w:rPr>
          <w:rFonts w:ascii="Arial" w:hAnsi="Arial" w:cs="Arial"/>
        </w:rPr>
        <w:t>6</w:t>
      </w:r>
      <w:r w:rsidR="00BE5EAC" w:rsidRPr="009C4FE6">
        <w:rPr>
          <w:rFonts w:ascii="Arial" w:hAnsi="Arial" w:cs="Arial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B703A8D" w14:textId="617EAE4D" w:rsidR="00BE5EAC" w:rsidRPr="009C4FE6" w:rsidRDefault="009C4FE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C4FE6">
        <w:rPr>
          <w:rFonts w:ascii="Arial" w:hAnsi="Arial" w:cs="Arial"/>
        </w:rPr>
        <w:t>6</w:t>
      </w:r>
      <w:r w:rsidR="00BE5EAC" w:rsidRPr="009C4FE6">
        <w:rPr>
          <w:rFonts w:ascii="Arial" w:hAnsi="Arial" w:cs="Arial"/>
        </w:rPr>
        <w:t xml:space="preserve">.2.  Соглашение вступает в силу с даты </w:t>
      </w:r>
      <w:r w:rsidRPr="009C4FE6">
        <w:rPr>
          <w:rFonts w:ascii="Arial" w:hAnsi="Arial" w:cs="Arial"/>
        </w:rPr>
        <w:t xml:space="preserve"> его подписания уполномоченными лицами Сторон</w:t>
      </w:r>
      <w:r w:rsidR="00BE5EAC" w:rsidRPr="009C4FE6">
        <w:rPr>
          <w:rFonts w:ascii="Arial" w:hAnsi="Arial" w:cs="Arial"/>
        </w:rPr>
        <w:t xml:space="preserve"> и действует до "___"____________20__года/до исполнения Сторонами своих обязательств.</w:t>
      </w:r>
    </w:p>
    <w:p w14:paraId="5F311E1E" w14:textId="259B063B" w:rsidR="00BE5EAC" w:rsidRPr="009C4FE6" w:rsidRDefault="009C4FE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C4FE6">
        <w:rPr>
          <w:rFonts w:ascii="Arial" w:hAnsi="Arial" w:cs="Arial"/>
        </w:rPr>
        <w:lastRenderedPageBreak/>
        <w:t>6</w:t>
      </w:r>
      <w:r w:rsidR="00BE5EAC" w:rsidRPr="009C4FE6">
        <w:rPr>
          <w:rFonts w:ascii="Arial" w:hAnsi="Arial" w:cs="Arial"/>
        </w:rPr>
        <w:t>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</w:t>
      </w:r>
      <w:r w:rsidRPr="009C4FE6">
        <w:t xml:space="preserve"> </w:t>
      </w:r>
      <w:r w:rsidRPr="009C4FE6">
        <w:rPr>
          <w:rFonts w:ascii="Arial" w:hAnsi="Arial" w:cs="Arial"/>
        </w:rPr>
        <w:t>с даты  его подписания уполномоченными лицами Сторон</w:t>
      </w:r>
      <w:r w:rsidR="00BE5EAC" w:rsidRPr="009C4FE6">
        <w:rPr>
          <w:rFonts w:ascii="Arial" w:hAnsi="Arial" w:cs="Arial"/>
        </w:rPr>
        <w:t>.</w:t>
      </w:r>
    </w:p>
    <w:p w14:paraId="4D40538C" w14:textId="7206913C" w:rsidR="00BE5EAC" w:rsidRDefault="009C4FE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C4FE6">
        <w:rPr>
          <w:rFonts w:ascii="Arial" w:hAnsi="Arial" w:cs="Arial"/>
        </w:rPr>
        <w:t>6</w:t>
      </w:r>
      <w:r w:rsidR="00BE5EAC" w:rsidRPr="009C4FE6">
        <w:rPr>
          <w:rFonts w:ascii="Arial" w:hAnsi="Arial" w:cs="Arial"/>
        </w:rPr>
        <w:t>.</w:t>
      </w:r>
      <w:r w:rsidRPr="009C4FE6">
        <w:rPr>
          <w:rFonts w:ascii="Arial" w:hAnsi="Arial" w:cs="Arial"/>
        </w:rPr>
        <w:t>4</w:t>
      </w:r>
      <w:r w:rsidR="00BE5EAC" w:rsidRPr="009C4FE6">
        <w:rPr>
          <w:rFonts w:ascii="Arial" w:hAnsi="Arial" w:cs="Arial"/>
        </w:rPr>
        <w:t>. 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</w:t>
      </w:r>
      <w:r>
        <w:rPr>
          <w:rFonts w:ascii="Arial" w:hAnsi="Arial" w:cs="Arial"/>
        </w:rPr>
        <w:t xml:space="preserve">. </w:t>
      </w:r>
    </w:p>
    <w:p w14:paraId="37D1F1BC" w14:textId="2F6F1F7E" w:rsidR="00BE5EAC" w:rsidRPr="009C4FE6" w:rsidRDefault="009C4FE6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C4FE6">
        <w:rPr>
          <w:rFonts w:ascii="Arial" w:hAnsi="Arial" w:cs="Arial"/>
        </w:rPr>
        <w:t>6</w:t>
      </w:r>
      <w:r w:rsidR="00BE5EAC" w:rsidRPr="009C4FE6">
        <w:rPr>
          <w:rFonts w:ascii="Arial" w:hAnsi="Arial" w:cs="Arial"/>
        </w:rPr>
        <w:t>.5. Расторжение настоящего Соглашения возможно при взаимном согласии Сторон.</w:t>
      </w:r>
    </w:p>
    <w:p w14:paraId="0C3384E7" w14:textId="77777777" w:rsidR="00BE5EAC" w:rsidRPr="009C4FE6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2922AB2A" w14:textId="485B8CD9" w:rsidR="00BE5EAC" w:rsidRDefault="00BE5EAC" w:rsidP="009C4FE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E5EAC">
        <w:rPr>
          <w:rFonts w:ascii="Arial" w:hAnsi="Arial" w:cs="Arial"/>
        </w:rPr>
        <w:t>VIII. Платежные реквизиты Сторон</w:t>
      </w:r>
      <w:r w:rsidR="009C4FE6">
        <w:rPr>
          <w:rFonts w:ascii="Arial" w:hAnsi="Arial" w:cs="Arial"/>
        </w:rPr>
        <w:t>:</w:t>
      </w:r>
    </w:p>
    <w:p w14:paraId="3DE4C21E" w14:textId="0BF7D6F0" w:rsidR="009C4FE6" w:rsidRDefault="009C4FE6" w:rsidP="00BE5E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3DFD6717" w14:textId="3D68B625" w:rsidR="009C4FE6" w:rsidRDefault="009C4FE6" w:rsidP="00BE5E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75208CA5" w14:textId="7CC082A9" w:rsidR="009C4FE6" w:rsidRDefault="009C4FE6" w:rsidP="00BE5E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FA6169A" w14:textId="6D4658E4" w:rsidR="00BE5EAC" w:rsidRPr="00CF04E5" w:rsidRDefault="00BE5EAC" w:rsidP="00BE5E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2C102DA5" w14:textId="77777777" w:rsidR="00CF04E5" w:rsidRPr="00CF04E5" w:rsidRDefault="007C7EA8" w:rsidP="007C7EA8">
      <w:pPr>
        <w:pStyle w:val="ConsPlusNormal"/>
        <w:jc w:val="right"/>
        <w:rPr>
          <w:rFonts w:ascii="Times New Roman" w:hAnsi="Times New Roman" w:cs="Times New Roman"/>
          <w:bCs/>
          <w:kern w:val="2"/>
          <w:sz w:val="20"/>
        </w:rPr>
      </w:pPr>
      <w:r w:rsidRPr="00CF04E5">
        <w:rPr>
          <w:rFonts w:ascii="Times New Roman" w:hAnsi="Times New Roman" w:cs="Times New Roman"/>
          <w:bCs/>
          <w:kern w:val="2"/>
          <w:sz w:val="20"/>
        </w:rPr>
        <w:t xml:space="preserve">Приложение № </w:t>
      </w:r>
      <w:r w:rsidR="00CF04E5" w:rsidRPr="00CF04E5">
        <w:rPr>
          <w:rFonts w:ascii="Times New Roman" w:hAnsi="Times New Roman" w:cs="Times New Roman"/>
          <w:bCs/>
          <w:kern w:val="2"/>
          <w:sz w:val="20"/>
        </w:rPr>
        <w:t>1 к Соглашению о предоставлении</w:t>
      </w:r>
    </w:p>
    <w:p w14:paraId="23D27CE8" w14:textId="77777777" w:rsidR="00CF04E5" w:rsidRPr="00CF04E5" w:rsidRDefault="00CF04E5" w:rsidP="007C7EA8">
      <w:pPr>
        <w:pStyle w:val="ConsPlusNormal"/>
        <w:jc w:val="right"/>
        <w:rPr>
          <w:rFonts w:ascii="Times New Roman" w:hAnsi="Times New Roman" w:cs="Times New Roman"/>
          <w:bCs/>
          <w:kern w:val="2"/>
          <w:sz w:val="20"/>
        </w:rPr>
      </w:pPr>
      <w:r w:rsidRPr="00CF04E5">
        <w:rPr>
          <w:rFonts w:ascii="Times New Roman" w:hAnsi="Times New Roman" w:cs="Times New Roman"/>
          <w:bCs/>
          <w:kern w:val="2"/>
          <w:sz w:val="20"/>
        </w:rPr>
        <w:t xml:space="preserve"> субсидии из бюджета Дзержинского сельского  поселения</w:t>
      </w:r>
    </w:p>
    <w:p w14:paraId="12B8E5F1" w14:textId="5D20E18F" w:rsidR="00CF04E5" w:rsidRPr="00CF04E5" w:rsidRDefault="00CF04E5" w:rsidP="007C7EA8">
      <w:pPr>
        <w:pStyle w:val="ConsPlusNormal"/>
        <w:jc w:val="right"/>
        <w:rPr>
          <w:rFonts w:ascii="Times New Roman" w:hAnsi="Times New Roman" w:cs="Times New Roman"/>
          <w:bCs/>
          <w:kern w:val="2"/>
          <w:sz w:val="20"/>
        </w:rPr>
      </w:pPr>
      <w:r w:rsidRPr="00CF04E5">
        <w:rPr>
          <w:rFonts w:ascii="Times New Roman" w:hAnsi="Times New Roman" w:cs="Times New Roman"/>
          <w:bCs/>
          <w:kern w:val="2"/>
          <w:sz w:val="20"/>
        </w:rPr>
        <w:t xml:space="preserve"> бюджет</w:t>
      </w:r>
      <w:r w:rsidR="002D5AAE">
        <w:rPr>
          <w:rFonts w:ascii="Times New Roman" w:hAnsi="Times New Roman" w:cs="Times New Roman"/>
          <w:bCs/>
          <w:kern w:val="2"/>
          <w:sz w:val="20"/>
        </w:rPr>
        <w:t>у</w:t>
      </w:r>
      <w:r w:rsidRPr="00CF04E5">
        <w:rPr>
          <w:rFonts w:ascii="Times New Roman" w:hAnsi="Times New Roman" w:cs="Times New Roman"/>
          <w:bCs/>
          <w:kern w:val="2"/>
          <w:sz w:val="20"/>
        </w:rPr>
        <w:t xml:space="preserve"> </w:t>
      </w:r>
      <w:r w:rsidR="00EB63AD">
        <w:rPr>
          <w:rFonts w:ascii="Times New Roman" w:hAnsi="Times New Roman" w:cs="Times New Roman"/>
          <w:bCs/>
          <w:kern w:val="2"/>
          <w:sz w:val="20"/>
        </w:rPr>
        <w:t>другого муниципального образования</w:t>
      </w:r>
      <w:r w:rsidRPr="00CF04E5">
        <w:rPr>
          <w:rFonts w:ascii="Times New Roman" w:hAnsi="Times New Roman" w:cs="Times New Roman"/>
          <w:bCs/>
          <w:kern w:val="2"/>
          <w:sz w:val="20"/>
        </w:rPr>
        <w:t xml:space="preserve">  </w:t>
      </w:r>
    </w:p>
    <w:p w14:paraId="4C2EBFA4" w14:textId="77777777" w:rsidR="00CF04E5" w:rsidRPr="00CF04E5" w:rsidRDefault="00CF04E5" w:rsidP="007C7EA8">
      <w:pPr>
        <w:pStyle w:val="ConsPlusNormal"/>
        <w:jc w:val="right"/>
        <w:rPr>
          <w:rFonts w:ascii="Times New Roman" w:hAnsi="Times New Roman" w:cs="Times New Roman"/>
          <w:bCs/>
          <w:kern w:val="2"/>
          <w:sz w:val="20"/>
        </w:rPr>
      </w:pPr>
      <w:r w:rsidRPr="00CF04E5">
        <w:rPr>
          <w:rFonts w:ascii="Times New Roman" w:hAnsi="Times New Roman" w:cs="Times New Roman"/>
          <w:bCs/>
          <w:kern w:val="2"/>
          <w:sz w:val="20"/>
        </w:rPr>
        <w:t xml:space="preserve">в целях финансирования расходных обязательств </w:t>
      </w:r>
    </w:p>
    <w:p w14:paraId="5DED4443" w14:textId="359C9597" w:rsidR="00CF04E5" w:rsidRPr="00CF04E5" w:rsidRDefault="00CF04E5" w:rsidP="007C7EA8">
      <w:pPr>
        <w:pStyle w:val="ConsPlusNormal"/>
        <w:jc w:val="right"/>
        <w:rPr>
          <w:rFonts w:ascii="Times New Roman" w:hAnsi="Times New Roman" w:cs="Times New Roman"/>
          <w:bCs/>
          <w:kern w:val="2"/>
          <w:sz w:val="20"/>
        </w:rPr>
      </w:pPr>
      <w:r w:rsidRPr="00CF04E5">
        <w:rPr>
          <w:rFonts w:ascii="Times New Roman" w:hAnsi="Times New Roman" w:cs="Times New Roman"/>
          <w:bCs/>
          <w:kern w:val="2"/>
          <w:sz w:val="20"/>
        </w:rPr>
        <w:t xml:space="preserve">при выполнении полномочий </w:t>
      </w:r>
    </w:p>
    <w:p w14:paraId="169EFC5A" w14:textId="387AE699" w:rsidR="007C7EA8" w:rsidRPr="00CF04E5" w:rsidRDefault="00CF04E5" w:rsidP="007C7EA8">
      <w:pPr>
        <w:pStyle w:val="ConsPlusNormal"/>
        <w:jc w:val="right"/>
        <w:rPr>
          <w:rFonts w:ascii="Times New Roman" w:hAnsi="Times New Roman" w:cs="Times New Roman"/>
          <w:bCs/>
          <w:kern w:val="2"/>
          <w:sz w:val="20"/>
        </w:rPr>
      </w:pPr>
      <w:r w:rsidRPr="00CF04E5">
        <w:rPr>
          <w:rFonts w:ascii="Times New Roman" w:hAnsi="Times New Roman" w:cs="Times New Roman"/>
          <w:bCs/>
          <w:kern w:val="2"/>
          <w:sz w:val="20"/>
        </w:rPr>
        <w:t xml:space="preserve">по решению  вопросов местного значения </w:t>
      </w:r>
    </w:p>
    <w:p w14:paraId="022F6A02" w14:textId="77777777" w:rsidR="00CF04E5" w:rsidRPr="00CF04E5" w:rsidRDefault="00CF04E5" w:rsidP="007C7E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C3B2DA" w14:textId="509BC05C" w:rsidR="007C7EA8" w:rsidRPr="00CF04E5" w:rsidRDefault="007C7EA8" w:rsidP="007C7E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_Hlk64030234"/>
      <w:r w:rsidRPr="00CF04E5">
        <w:rPr>
          <w:sz w:val="28"/>
          <w:szCs w:val="28"/>
        </w:rPr>
        <w:t>ОТЧЕТ</w:t>
      </w:r>
    </w:p>
    <w:p w14:paraId="7DB13B2B" w14:textId="015FA8B2" w:rsidR="007C7EA8" w:rsidRPr="00CF04E5" w:rsidRDefault="007C7EA8" w:rsidP="007C7E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4E5">
        <w:rPr>
          <w:sz w:val="28"/>
          <w:szCs w:val="28"/>
        </w:rPr>
        <w:t xml:space="preserve">об использовании субсидии </w:t>
      </w:r>
    </w:p>
    <w:bookmarkEnd w:id="7"/>
    <w:p w14:paraId="77509DD2" w14:textId="77777777" w:rsidR="007C7EA8" w:rsidRPr="00CF04E5" w:rsidRDefault="007C7EA8" w:rsidP="007C7E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4E5">
        <w:rPr>
          <w:sz w:val="28"/>
          <w:szCs w:val="28"/>
        </w:rPr>
        <w:t>на _________ год</w:t>
      </w:r>
    </w:p>
    <w:p w14:paraId="6AC37341" w14:textId="77777777" w:rsidR="007C7EA8" w:rsidRPr="00CF04E5" w:rsidRDefault="007C7EA8" w:rsidP="007C7E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55"/>
        <w:gridCol w:w="1296"/>
        <w:gridCol w:w="1296"/>
        <w:gridCol w:w="1296"/>
        <w:gridCol w:w="1296"/>
        <w:gridCol w:w="1296"/>
        <w:gridCol w:w="1296"/>
      </w:tblGrid>
      <w:tr w:rsidR="007C7EA8" w:rsidRPr="00CF04E5" w14:paraId="1C9C82AC" w14:textId="77777777" w:rsidTr="00B57A39">
        <w:tc>
          <w:tcPr>
            <w:tcW w:w="567" w:type="dxa"/>
            <w:shd w:val="clear" w:color="auto" w:fill="auto"/>
            <w:vAlign w:val="center"/>
          </w:tcPr>
          <w:p w14:paraId="67296917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№ п/п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73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КБК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166D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Наимено</w:t>
            </w:r>
            <w:r w:rsidRPr="00CF04E5">
              <w:softHyphen/>
              <w:t>вание целевой статьи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30A9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Целевое направле</w:t>
            </w:r>
            <w:r w:rsidRPr="00CF04E5">
              <w:softHyphen/>
              <w:t>ние расходов (наимено</w:t>
            </w:r>
            <w:r w:rsidRPr="00CF04E5">
              <w:softHyphen/>
              <w:t>вание мероприя</w:t>
            </w:r>
            <w:r w:rsidRPr="00CF04E5">
              <w:softHyphen/>
              <w:t>тия и т.д.)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D28DCD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Плановые назначе</w:t>
            </w:r>
            <w:r w:rsidRPr="00CF04E5">
              <w:softHyphen/>
              <w:t>ния  (руб.)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96B31D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Фактичес</w:t>
            </w:r>
            <w:r w:rsidRPr="00CF04E5">
              <w:softHyphen/>
              <w:t>ки профинан</w:t>
            </w:r>
            <w:r w:rsidRPr="00CF04E5">
              <w:softHyphen/>
              <w:t>сировано (нарастающим итогом с начала текущего финансового года) (руб.)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621782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Кассовые расходы (нараста</w:t>
            </w:r>
            <w:r w:rsidRPr="00CF04E5">
              <w:softHyphen/>
              <w:t>ющим итогом с начала текущего финансо</w:t>
            </w:r>
            <w:r w:rsidRPr="00CF04E5">
              <w:softHyphen/>
              <w:t>вого года) (руб.)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2CA402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Остаток неисполь</w:t>
            </w:r>
            <w:r w:rsidRPr="00CF04E5">
              <w:softHyphen/>
              <w:t>зованных средств (на конец отчетного периода) (руб.)</w:t>
            </w:r>
          </w:p>
        </w:tc>
      </w:tr>
      <w:tr w:rsidR="007C7EA8" w:rsidRPr="00CF04E5" w14:paraId="70E4AAD1" w14:textId="77777777" w:rsidTr="00B57A39">
        <w:tc>
          <w:tcPr>
            <w:tcW w:w="567" w:type="dxa"/>
            <w:shd w:val="clear" w:color="auto" w:fill="auto"/>
          </w:tcPr>
          <w:p w14:paraId="3B4DBED3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1</w:t>
            </w:r>
          </w:p>
        </w:tc>
        <w:tc>
          <w:tcPr>
            <w:tcW w:w="1155" w:type="dxa"/>
            <w:shd w:val="clear" w:color="auto" w:fill="auto"/>
          </w:tcPr>
          <w:p w14:paraId="309E834A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2</w:t>
            </w:r>
          </w:p>
        </w:tc>
        <w:tc>
          <w:tcPr>
            <w:tcW w:w="1296" w:type="dxa"/>
            <w:shd w:val="clear" w:color="auto" w:fill="auto"/>
          </w:tcPr>
          <w:p w14:paraId="4C1F712B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3</w:t>
            </w:r>
          </w:p>
        </w:tc>
        <w:tc>
          <w:tcPr>
            <w:tcW w:w="1296" w:type="dxa"/>
            <w:shd w:val="clear" w:color="auto" w:fill="auto"/>
          </w:tcPr>
          <w:p w14:paraId="6D455CCE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4</w:t>
            </w:r>
          </w:p>
        </w:tc>
        <w:tc>
          <w:tcPr>
            <w:tcW w:w="1296" w:type="dxa"/>
            <w:shd w:val="clear" w:color="auto" w:fill="auto"/>
          </w:tcPr>
          <w:p w14:paraId="1906310A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5</w:t>
            </w:r>
          </w:p>
        </w:tc>
        <w:tc>
          <w:tcPr>
            <w:tcW w:w="1296" w:type="dxa"/>
            <w:shd w:val="clear" w:color="auto" w:fill="auto"/>
          </w:tcPr>
          <w:p w14:paraId="1D941D2F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6</w:t>
            </w:r>
          </w:p>
        </w:tc>
        <w:tc>
          <w:tcPr>
            <w:tcW w:w="1296" w:type="dxa"/>
            <w:shd w:val="clear" w:color="auto" w:fill="auto"/>
          </w:tcPr>
          <w:p w14:paraId="563051AA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7</w:t>
            </w:r>
          </w:p>
        </w:tc>
        <w:tc>
          <w:tcPr>
            <w:tcW w:w="1296" w:type="dxa"/>
            <w:shd w:val="clear" w:color="auto" w:fill="auto"/>
          </w:tcPr>
          <w:p w14:paraId="16B9CC70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4E5">
              <w:t>8</w:t>
            </w:r>
          </w:p>
        </w:tc>
      </w:tr>
      <w:tr w:rsidR="007C7EA8" w:rsidRPr="00CF04E5" w14:paraId="373D207C" w14:textId="77777777" w:rsidTr="00B57A39">
        <w:tc>
          <w:tcPr>
            <w:tcW w:w="567" w:type="dxa"/>
            <w:shd w:val="clear" w:color="auto" w:fill="auto"/>
            <w:vAlign w:val="center"/>
          </w:tcPr>
          <w:p w14:paraId="0F7A14BB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4E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597A06B3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95FE6C8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2F2553C2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460B0FCB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169C22D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414B139C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783C2AA6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7EA8" w:rsidRPr="00CF04E5" w14:paraId="42C3104C" w14:textId="77777777" w:rsidTr="00B57A39">
        <w:tc>
          <w:tcPr>
            <w:tcW w:w="567" w:type="dxa"/>
            <w:shd w:val="clear" w:color="auto" w:fill="auto"/>
            <w:vAlign w:val="center"/>
          </w:tcPr>
          <w:p w14:paraId="3F140A64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4E5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14:paraId="7EDF73E5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5D6E02AA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606911F1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9E230C1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5752CAA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6B3F3359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72A1C302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7EA8" w:rsidRPr="00CF04E5" w14:paraId="54E6EB67" w14:textId="77777777" w:rsidTr="00B57A39">
        <w:tc>
          <w:tcPr>
            <w:tcW w:w="567" w:type="dxa"/>
            <w:shd w:val="clear" w:color="auto" w:fill="auto"/>
            <w:vAlign w:val="center"/>
          </w:tcPr>
          <w:p w14:paraId="50551517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4E5">
              <w:rPr>
                <w:sz w:val="28"/>
                <w:szCs w:val="28"/>
              </w:rPr>
              <w:t>…</w:t>
            </w:r>
          </w:p>
        </w:tc>
        <w:tc>
          <w:tcPr>
            <w:tcW w:w="1155" w:type="dxa"/>
            <w:shd w:val="clear" w:color="auto" w:fill="auto"/>
          </w:tcPr>
          <w:p w14:paraId="6B16F941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6B653403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24894B9B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42263E2B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502BCEB0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BA51253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46BCD291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7EA8" w:rsidRPr="00CF04E5" w14:paraId="2550BCE7" w14:textId="77777777" w:rsidTr="00B57A39">
        <w:tc>
          <w:tcPr>
            <w:tcW w:w="567" w:type="dxa"/>
            <w:shd w:val="clear" w:color="auto" w:fill="auto"/>
          </w:tcPr>
          <w:p w14:paraId="39E1A962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212BDBB6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2A98970E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AE7C7EE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4E5">
              <w:rPr>
                <w:sz w:val="28"/>
                <w:szCs w:val="28"/>
              </w:rPr>
              <w:t>Итого</w:t>
            </w:r>
          </w:p>
        </w:tc>
        <w:tc>
          <w:tcPr>
            <w:tcW w:w="1296" w:type="dxa"/>
            <w:shd w:val="clear" w:color="auto" w:fill="auto"/>
          </w:tcPr>
          <w:p w14:paraId="68EDD91D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07AF1DB5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64135901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554A7AAA" w14:textId="77777777" w:rsidR="007C7EA8" w:rsidRPr="00CF04E5" w:rsidRDefault="007C7EA8" w:rsidP="00B57A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56BA809" w14:textId="77777777" w:rsidR="007C7EA8" w:rsidRPr="00CF04E5" w:rsidRDefault="007C7EA8" w:rsidP="007C7E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1A2B00" w14:textId="09EFAC7C" w:rsidR="007C7EA8" w:rsidRPr="00CF04E5" w:rsidRDefault="007C7EA8" w:rsidP="007C7E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04E5">
        <w:rPr>
          <w:sz w:val="28"/>
          <w:szCs w:val="28"/>
        </w:rPr>
        <w:t>______________</w:t>
      </w:r>
      <w:r w:rsidRPr="00CF04E5">
        <w:rPr>
          <w:sz w:val="28"/>
          <w:szCs w:val="28"/>
        </w:rPr>
        <w:tab/>
        <w:t xml:space="preserve">     ____________         ____________________</w:t>
      </w:r>
    </w:p>
    <w:p w14:paraId="3CF06EA6" w14:textId="138B6023" w:rsidR="007C7EA8" w:rsidRPr="00CF04E5" w:rsidRDefault="007C7EA8" w:rsidP="007C7EA8">
      <w:pPr>
        <w:widowControl w:val="0"/>
        <w:autoSpaceDE w:val="0"/>
        <w:autoSpaceDN w:val="0"/>
        <w:adjustRightInd w:val="0"/>
        <w:jc w:val="both"/>
      </w:pPr>
      <w:r w:rsidRPr="00CF04E5">
        <w:t>(руководитель )</w:t>
      </w:r>
      <w:r w:rsidRPr="00CF04E5">
        <w:tab/>
      </w:r>
      <w:r w:rsidRPr="00CF04E5">
        <w:tab/>
        <w:t>(подпись)</w:t>
      </w:r>
      <w:r w:rsidRPr="00CF04E5">
        <w:tab/>
      </w:r>
      <w:r w:rsidRPr="00CF04E5">
        <w:tab/>
        <w:t>(расшифровка подписи)</w:t>
      </w:r>
    </w:p>
    <w:p w14:paraId="6ED1B35D" w14:textId="77777777" w:rsidR="007C7EA8" w:rsidRPr="00CF04E5" w:rsidRDefault="007C7EA8" w:rsidP="007C7EA8">
      <w:pPr>
        <w:widowControl w:val="0"/>
        <w:autoSpaceDE w:val="0"/>
        <w:autoSpaceDN w:val="0"/>
        <w:adjustRightInd w:val="0"/>
        <w:jc w:val="both"/>
      </w:pPr>
    </w:p>
    <w:p w14:paraId="7DDAE78C" w14:textId="77777777" w:rsidR="007C7EA8" w:rsidRPr="00CF04E5" w:rsidRDefault="007C7EA8" w:rsidP="007C7EA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51F1F44C" w14:textId="77777777" w:rsidR="007C7EA8" w:rsidRPr="00CF04E5" w:rsidRDefault="007C7EA8" w:rsidP="007C7EA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4A35ECFD" w14:textId="77777777" w:rsidR="007C7EA8" w:rsidRPr="00CF04E5" w:rsidRDefault="007C7EA8" w:rsidP="007C7EA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11D17689" w14:textId="77777777" w:rsidR="007C7EA8" w:rsidRPr="00735ACC" w:rsidRDefault="007C7EA8" w:rsidP="007C7EA8">
      <w:pPr>
        <w:autoSpaceDE w:val="0"/>
        <w:autoSpaceDN w:val="0"/>
        <w:adjustRightInd w:val="0"/>
        <w:ind w:firstLine="709"/>
        <w:rPr>
          <w:rFonts w:ascii="Arial" w:hAnsi="Arial" w:cs="Arial"/>
          <w:color w:val="C00000"/>
        </w:rPr>
      </w:pPr>
    </w:p>
    <w:p w14:paraId="2BBD2A55" w14:textId="77777777" w:rsidR="007C7EA8" w:rsidRPr="00735ACC" w:rsidRDefault="007C7EA8" w:rsidP="007C7EA8">
      <w:pPr>
        <w:autoSpaceDE w:val="0"/>
        <w:autoSpaceDN w:val="0"/>
        <w:adjustRightInd w:val="0"/>
        <w:ind w:firstLine="709"/>
        <w:rPr>
          <w:rFonts w:ascii="Arial" w:hAnsi="Arial" w:cs="Arial"/>
          <w:color w:val="C00000"/>
        </w:rPr>
      </w:pPr>
    </w:p>
    <w:p w14:paraId="02BE4B3C" w14:textId="77777777" w:rsidR="00BE5EAC" w:rsidRDefault="00BE5EAC" w:rsidP="00D522D5">
      <w:pPr>
        <w:pStyle w:val="ConsPlusTitle"/>
        <w:keepNext/>
        <w:jc w:val="center"/>
        <w:rPr>
          <w:rFonts w:ascii="Arial" w:hAnsi="Arial" w:cs="Arial"/>
          <w:sz w:val="30"/>
          <w:szCs w:val="30"/>
        </w:rPr>
      </w:pPr>
    </w:p>
    <w:p w14:paraId="43516740" w14:textId="77777777" w:rsidR="00BE5EAC" w:rsidRDefault="00BE5EAC" w:rsidP="00D522D5">
      <w:pPr>
        <w:pStyle w:val="ConsPlusTitle"/>
        <w:keepNext/>
        <w:jc w:val="center"/>
        <w:rPr>
          <w:rFonts w:ascii="Arial" w:hAnsi="Arial" w:cs="Arial"/>
          <w:sz w:val="30"/>
          <w:szCs w:val="30"/>
        </w:rPr>
      </w:pPr>
    </w:p>
    <w:p w14:paraId="15FD587E" w14:textId="77777777" w:rsidR="00BE5EAC" w:rsidRDefault="00BE5EAC" w:rsidP="00D522D5">
      <w:pPr>
        <w:pStyle w:val="ConsPlusTitle"/>
        <w:keepNext/>
        <w:jc w:val="center"/>
        <w:rPr>
          <w:rFonts w:ascii="Arial" w:hAnsi="Arial" w:cs="Arial"/>
          <w:sz w:val="30"/>
          <w:szCs w:val="30"/>
        </w:rPr>
      </w:pPr>
    </w:p>
    <w:p w14:paraId="1E1384F5" w14:textId="77777777" w:rsidR="00BE5EAC" w:rsidRDefault="00BE5EAC" w:rsidP="00D522D5">
      <w:pPr>
        <w:pStyle w:val="ConsPlusTitle"/>
        <w:keepNext/>
        <w:jc w:val="center"/>
        <w:rPr>
          <w:rFonts w:ascii="Arial" w:hAnsi="Arial" w:cs="Arial"/>
          <w:sz w:val="30"/>
          <w:szCs w:val="30"/>
        </w:rPr>
      </w:pPr>
    </w:p>
    <w:sectPr w:rsidR="00BE5EAC" w:rsidSect="00D747F5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1DDA" w14:textId="77777777" w:rsidR="001816D2" w:rsidRDefault="001816D2" w:rsidP="00E41749">
      <w:r>
        <w:separator/>
      </w:r>
    </w:p>
  </w:endnote>
  <w:endnote w:type="continuationSeparator" w:id="0">
    <w:p w14:paraId="60CEF84B" w14:textId="77777777" w:rsidR="001816D2" w:rsidRDefault="001816D2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EA6E" w14:textId="77777777" w:rsidR="001816D2" w:rsidRDefault="001816D2" w:rsidP="00E41749">
      <w:r>
        <w:separator/>
      </w:r>
    </w:p>
  </w:footnote>
  <w:footnote w:type="continuationSeparator" w:id="0">
    <w:p w14:paraId="03C02314" w14:textId="77777777" w:rsidR="001816D2" w:rsidRDefault="001816D2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9E0A16" w14:textId="333F8593" w:rsidR="00B57A39" w:rsidRPr="00150ED0" w:rsidRDefault="00B57A39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4C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0FB0"/>
    <w:multiLevelType w:val="hybridMultilevel"/>
    <w:tmpl w:val="E1643C74"/>
    <w:lvl w:ilvl="0" w:tplc="BA18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7884"/>
    <w:rsid w:val="00031D2C"/>
    <w:rsid w:val="00032D5B"/>
    <w:rsid w:val="0003341C"/>
    <w:rsid w:val="00034453"/>
    <w:rsid w:val="00043546"/>
    <w:rsid w:val="0005010E"/>
    <w:rsid w:val="00056445"/>
    <w:rsid w:val="00063698"/>
    <w:rsid w:val="000721E7"/>
    <w:rsid w:val="00073D5E"/>
    <w:rsid w:val="00075B96"/>
    <w:rsid w:val="00092911"/>
    <w:rsid w:val="000A140C"/>
    <w:rsid w:val="000A55A4"/>
    <w:rsid w:val="000A5EF5"/>
    <w:rsid w:val="000B0AD4"/>
    <w:rsid w:val="000B38DE"/>
    <w:rsid w:val="000B4448"/>
    <w:rsid w:val="000B51C5"/>
    <w:rsid w:val="000B784E"/>
    <w:rsid w:val="000C5F3C"/>
    <w:rsid w:val="000C5FF9"/>
    <w:rsid w:val="000C6282"/>
    <w:rsid w:val="000F6F7C"/>
    <w:rsid w:val="00104AAB"/>
    <w:rsid w:val="00110358"/>
    <w:rsid w:val="001137E2"/>
    <w:rsid w:val="00117E39"/>
    <w:rsid w:val="001200E6"/>
    <w:rsid w:val="001212EF"/>
    <w:rsid w:val="00123620"/>
    <w:rsid w:val="00134659"/>
    <w:rsid w:val="001378ED"/>
    <w:rsid w:val="001447CE"/>
    <w:rsid w:val="00161DF8"/>
    <w:rsid w:val="001630F7"/>
    <w:rsid w:val="00174C8B"/>
    <w:rsid w:val="001816D2"/>
    <w:rsid w:val="00181ADC"/>
    <w:rsid w:val="001847CC"/>
    <w:rsid w:val="0019239D"/>
    <w:rsid w:val="001945AA"/>
    <w:rsid w:val="00195BA9"/>
    <w:rsid w:val="001A0CB0"/>
    <w:rsid w:val="001A744B"/>
    <w:rsid w:val="001B2AA7"/>
    <w:rsid w:val="001B6278"/>
    <w:rsid w:val="001C3D3F"/>
    <w:rsid w:val="001C764B"/>
    <w:rsid w:val="001F0769"/>
    <w:rsid w:val="001F4123"/>
    <w:rsid w:val="00206823"/>
    <w:rsid w:val="00212A47"/>
    <w:rsid w:val="002159F7"/>
    <w:rsid w:val="00217FED"/>
    <w:rsid w:val="002204CC"/>
    <w:rsid w:val="00225D68"/>
    <w:rsid w:val="0023527A"/>
    <w:rsid w:val="00237993"/>
    <w:rsid w:val="0024196F"/>
    <w:rsid w:val="00246720"/>
    <w:rsid w:val="0025379C"/>
    <w:rsid w:val="00260B74"/>
    <w:rsid w:val="0028073F"/>
    <w:rsid w:val="00290152"/>
    <w:rsid w:val="00292337"/>
    <w:rsid w:val="0029336A"/>
    <w:rsid w:val="00295365"/>
    <w:rsid w:val="00297B21"/>
    <w:rsid w:val="002A2CE6"/>
    <w:rsid w:val="002B14F6"/>
    <w:rsid w:val="002C22FA"/>
    <w:rsid w:val="002D0510"/>
    <w:rsid w:val="002D4FED"/>
    <w:rsid w:val="002D5AAE"/>
    <w:rsid w:val="002D7189"/>
    <w:rsid w:val="002E7C62"/>
    <w:rsid w:val="002F3432"/>
    <w:rsid w:val="002F38B1"/>
    <w:rsid w:val="0031079E"/>
    <w:rsid w:val="0031239A"/>
    <w:rsid w:val="003123BC"/>
    <w:rsid w:val="003142BC"/>
    <w:rsid w:val="00316BCE"/>
    <w:rsid w:val="00330054"/>
    <w:rsid w:val="00333E22"/>
    <w:rsid w:val="00336345"/>
    <w:rsid w:val="00340BF5"/>
    <w:rsid w:val="003437EB"/>
    <w:rsid w:val="00364584"/>
    <w:rsid w:val="00373A75"/>
    <w:rsid w:val="00374625"/>
    <w:rsid w:val="0038715C"/>
    <w:rsid w:val="00391FA0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6CB2"/>
    <w:rsid w:val="003D7A07"/>
    <w:rsid w:val="003E2FA2"/>
    <w:rsid w:val="003E474C"/>
    <w:rsid w:val="003E6D50"/>
    <w:rsid w:val="003F084A"/>
    <w:rsid w:val="004037A5"/>
    <w:rsid w:val="00405809"/>
    <w:rsid w:val="00406164"/>
    <w:rsid w:val="00411B86"/>
    <w:rsid w:val="00424176"/>
    <w:rsid w:val="004534DF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1CB"/>
    <w:rsid w:val="00513341"/>
    <w:rsid w:val="00520F17"/>
    <w:rsid w:val="005349D5"/>
    <w:rsid w:val="00544CA0"/>
    <w:rsid w:val="00553775"/>
    <w:rsid w:val="005574E2"/>
    <w:rsid w:val="00561710"/>
    <w:rsid w:val="00571AD9"/>
    <w:rsid w:val="005820DF"/>
    <w:rsid w:val="005849E7"/>
    <w:rsid w:val="00585383"/>
    <w:rsid w:val="00597714"/>
    <w:rsid w:val="005A25BF"/>
    <w:rsid w:val="005B4C8D"/>
    <w:rsid w:val="005B4CC0"/>
    <w:rsid w:val="005C253C"/>
    <w:rsid w:val="005C72D8"/>
    <w:rsid w:val="005D4465"/>
    <w:rsid w:val="005D78C5"/>
    <w:rsid w:val="005D7C10"/>
    <w:rsid w:val="005F04D9"/>
    <w:rsid w:val="00615074"/>
    <w:rsid w:val="0061520A"/>
    <w:rsid w:val="006224CD"/>
    <w:rsid w:val="00631A62"/>
    <w:rsid w:val="00646E6E"/>
    <w:rsid w:val="006558E4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A7E70"/>
    <w:rsid w:val="006B2473"/>
    <w:rsid w:val="006C3E61"/>
    <w:rsid w:val="006D0ED5"/>
    <w:rsid w:val="006D5D8A"/>
    <w:rsid w:val="006E0F1D"/>
    <w:rsid w:val="006E211F"/>
    <w:rsid w:val="006E24F6"/>
    <w:rsid w:val="00711A27"/>
    <w:rsid w:val="00712235"/>
    <w:rsid w:val="0071617B"/>
    <w:rsid w:val="007250FA"/>
    <w:rsid w:val="007304DC"/>
    <w:rsid w:val="00735ACC"/>
    <w:rsid w:val="00736141"/>
    <w:rsid w:val="00753B74"/>
    <w:rsid w:val="00757AF1"/>
    <w:rsid w:val="007650FB"/>
    <w:rsid w:val="00766DD2"/>
    <w:rsid w:val="00771493"/>
    <w:rsid w:val="00772DC7"/>
    <w:rsid w:val="007761F3"/>
    <w:rsid w:val="007810ED"/>
    <w:rsid w:val="00782226"/>
    <w:rsid w:val="00792779"/>
    <w:rsid w:val="00793015"/>
    <w:rsid w:val="007967A4"/>
    <w:rsid w:val="007A1949"/>
    <w:rsid w:val="007C0F81"/>
    <w:rsid w:val="007C50CD"/>
    <w:rsid w:val="007C6614"/>
    <w:rsid w:val="007C7EA8"/>
    <w:rsid w:val="007D2124"/>
    <w:rsid w:val="007D2985"/>
    <w:rsid w:val="007D66C2"/>
    <w:rsid w:val="007E2BDA"/>
    <w:rsid w:val="007E2F4D"/>
    <w:rsid w:val="007F40A8"/>
    <w:rsid w:val="007F7D32"/>
    <w:rsid w:val="007F7DF9"/>
    <w:rsid w:val="00802B67"/>
    <w:rsid w:val="0080428A"/>
    <w:rsid w:val="008117FC"/>
    <w:rsid w:val="00812E9B"/>
    <w:rsid w:val="0082416D"/>
    <w:rsid w:val="00835A59"/>
    <w:rsid w:val="00835FE2"/>
    <w:rsid w:val="0083615B"/>
    <w:rsid w:val="00853416"/>
    <w:rsid w:val="008552DC"/>
    <w:rsid w:val="008566B0"/>
    <w:rsid w:val="008606B3"/>
    <w:rsid w:val="00871EC4"/>
    <w:rsid w:val="00876BE4"/>
    <w:rsid w:val="00876CD5"/>
    <w:rsid w:val="00880B0D"/>
    <w:rsid w:val="0088132E"/>
    <w:rsid w:val="00881D1D"/>
    <w:rsid w:val="00887421"/>
    <w:rsid w:val="008B2D35"/>
    <w:rsid w:val="008B3F4F"/>
    <w:rsid w:val="008B6582"/>
    <w:rsid w:val="008C2A59"/>
    <w:rsid w:val="008C473D"/>
    <w:rsid w:val="008C67D8"/>
    <w:rsid w:val="008D2E15"/>
    <w:rsid w:val="008D482F"/>
    <w:rsid w:val="008E1B1A"/>
    <w:rsid w:val="008E284A"/>
    <w:rsid w:val="008E2876"/>
    <w:rsid w:val="008E3B6E"/>
    <w:rsid w:val="00900BB3"/>
    <w:rsid w:val="00901A85"/>
    <w:rsid w:val="00912189"/>
    <w:rsid w:val="00912D93"/>
    <w:rsid w:val="0092225C"/>
    <w:rsid w:val="00924131"/>
    <w:rsid w:val="00925F91"/>
    <w:rsid w:val="00927BDA"/>
    <w:rsid w:val="00930B2B"/>
    <w:rsid w:val="0094661E"/>
    <w:rsid w:val="00950EE8"/>
    <w:rsid w:val="009516A9"/>
    <w:rsid w:val="00952C0C"/>
    <w:rsid w:val="00954123"/>
    <w:rsid w:val="00954A30"/>
    <w:rsid w:val="00957436"/>
    <w:rsid w:val="0096412C"/>
    <w:rsid w:val="00966906"/>
    <w:rsid w:val="00977AFE"/>
    <w:rsid w:val="00991FAB"/>
    <w:rsid w:val="009A167F"/>
    <w:rsid w:val="009B2FA5"/>
    <w:rsid w:val="009B3981"/>
    <w:rsid w:val="009B770B"/>
    <w:rsid w:val="009C1090"/>
    <w:rsid w:val="009C4FE6"/>
    <w:rsid w:val="009D0EBB"/>
    <w:rsid w:val="009E0948"/>
    <w:rsid w:val="009E3AA5"/>
    <w:rsid w:val="009E5D9E"/>
    <w:rsid w:val="009E752C"/>
    <w:rsid w:val="009E7D78"/>
    <w:rsid w:val="009F33CF"/>
    <w:rsid w:val="00A32C08"/>
    <w:rsid w:val="00A36D51"/>
    <w:rsid w:val="00A42572"/>
    <w:rsid w:val="00A50BB5"/>
    <w:rsid w:val="00A53A5F"/>
    <w:rsid w:val="00A55363"/>
    <w:rsid w:val="00A60854"/>
    <w:rsid w:val="00A627DB"/>
    <w:rsid w:val="00A639AE"/>
    <w:rsid w:val="00A65016"/>
    <w:rsid w:val="00A66823"/>
    <w:rsid w:val="00A76A35"/>
    <w:rsid w:val="00A77DF4"/>
    <w:rsid w:val="00A86038"/>
    <w:rsid w:val="00A92FBC"/>
    <w:rsid w:val="00AA118F"/>
    <w:rsid w:val="00AA340D"/>
    <w:rsid w:val="00AB20EF"/>
    <w:rsid w:val="00AB4204"/>
    <w:rsid w:val="00AC0B13"/>
    <w:rsid w:val="00AC6F7A"/>
    <w:rsid w:val="00AD4AAD"/>
    <w:rsid w:val="00AD4CFB"/>
    <w:rsid w:val="00AD537E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57A39"/>
    <w:rsid w:val="00B67268"/>
    <w:rsid w:val="00B70603"/>
    <w:rsid w:val="00B70943"/>
    <w:rsid w:val="00B727FA"/>
    <w:rsid w:val="00B7389F"/>
    <w:rsid w:val="00B9120D"/>
    <w:rsid w:val="00B949D5"/>
    <w:rsid w:val="00B9502F"/>
    <w:rsid w:val="00B96278"/>
    <w:rsid w:val="00BA0623"/>
    <w:rsid w:val="00BA0E91"/>
    <w:rsid w:val="00BA3F2F"/>
    <w:rsid w:val="00BA67E5"/>
    <w:rsid w:val="00BB7FB4"/>
    <w:rsid w:val="00BC465B"/>
    <w:rsid w:val="00BC746E"/>
    <w:rsid w:val="00BC74C9"/>
    <w:rsid w:val="00BD44B7"/>
    <w:rsid w:val="00BD564C"/>
    <w:rsid w:val="00BD7B66"/>
    <w:rsid w:val="00BE0774"/>
    <w:rsid w:val="00BE133E"/>
    <w:rsid w:val="00BE276B"/>
    <w:rsid w:val="00BE34E9"/>
    <w:rsid w:val="00BE5EAC"/>
    <w:rsid w:val="00BF1759"/>
    <w:rsid w:val="00BF26A5"/>
    <w:rsid w:val="00BF39DB"/>
    <w:rsid w:val="00BF7A4D"/>
    <w:rsid w:val="00C00D23"/>
    <w:rsid w:val="00C13973"/>
    <w:rsid w:val="00C15576"/>
    <w:rsid w:val="00C273F7"/>
    <w:rsid w:val="00C27EC7"/>
    <w:rsid w:val="00C36DB9"/>
    <w:rsid w:val="00C43B94"/>
    <w:rsid w:val="00C43C77"/>
    <w:rsid w:val="00C5014E"/>
    <w:rsid w:val="00C50309"/>
    <w:rsid w:val="00C54DF8"/>
    <w:rsid w:val="00C5641E"/>
    <w:rsid w:val="00C71466"/>
    <w:rsid w:val="00C71A32"/>
    <w:rsid w:val="00C753AA"/>
    <w:rsid w:val="00C821C2"/>
    <w:rsid w:val="00C846BD"/>
    <w:rsid w:val="00C85247"/>
    <w:rsid w:val="00CA58F2"/>
    <w:rsid w:val="00CA6564"/>
    <w:rsid w:val="00CA6E08"/>
    <w:rsid w:val="00CB1527"/>
    <w:rsid w:val="00CB3959"/>
    <w:rsid w:val="00CB5D79"/>
    <w:rsid w:val="00CC2404"/>
    <w:rsid w:val="00CC68DE"/>
    <w:rsid w:val="00CD5ADD"/>
    <w:rsid w:val="00CD6996"/>
    <w:rsid w:val="00CF04E5"/>
    <w:rsid w:val="00CF1CF7"/>
    <w:rsid w:val="00CF4244"/>
    <w:rsid w:val="00CF4EE3"/>
    <w:rsid w:val="00D15F3E"/>
    <w:rsid w:val="00D241C4"/>
    <w:rsid w:val="00D249F7"/>
    <w:rsid w:val="00D510AA"/>
    <w:rsid w:val="00D522D5"/>
    <w:rsid w:val="00D5536B"/>
    <w:rsid w:val="00D5540D"/>
    <w:rsid w:val="00D55B6B"/>
    <w:rsid w:val="00D73CC8"/>
    <w:rsid w:val="00D747F5"/>
    <w:rsid w:val="00D82A97"/>
    <w:rsid w:val="00D854AD"/>
    <w:rsid w:val="00DA054B"/>
    <w:rsid w:val="00DA1092"/>
    <w:rsid w:val="00DA52AA"/>
    <w:rsid w:val="00DB540C"/>
    <w:rsid w:val="00DD0DD9"/>
    <w:rsid w:val="00DE70D8"/>
    <w:rsid w:val="00DF5B07"/>
    <w:rsid w:val="00E0188E"/>
    <w:rsid w:val="00E02D3A"/>
    <w:rsid w:val="00E045ED"/>
    <w:rsid w:val="00E14A58"/>
    <w:rsid w:val="00E161B1"/>
    <w:rsid w:val="00E22528"/>
    <w:rsid w:val="00E246A9"/>
    <w:rsid w:val="00E2722E"/>
    <w:rsid w:val="00E278DD"/>
    <w:rsid w:val="00E305A7"/>
    <w:rsid w:val="00E31A97"/>
    <w:rsid w:val="00E32D74"/>
    <w:rsid w:val="00E35694"/>
    <w:rsid w:val="00E372EC"/>
    <w:rsid w:val="00E40C6F"/>
    <w:rsid w:val="00E41749"/>
    <w:rsid w:val="00E41B9C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86175"/>
    <w:rsid w:val="00E93F9E"/>
    <w:rsid w:val="00EA2E64"/>
    <w:rsid w:val="00EA6F28"/>
    <w:rsid w:val="00EB419A"/>
    <w:rsid w:val="00EB4C17"/>
    <w:rsid w:val="00EB5CEF"/>
    <w:rsid w:val="00EB63AD"/>
    <w:rsid w:val="00EB7672"/>
    <w:rsid w:val="00EC57FD"/>
    <w:rsid w:val="00ED57C8"/>
    <w:rsid w:val="00EE068B"/>
    <w:rsid w:val="00EE48E6"/>
    <w:rsid w:val="00EE5807"/>
    <w:rsid w:val="00EE6441"/>
    <w:rsid w:val="00EF0D3B"/>
    <w:rsid w:val="00EF443B"/>
    <w:rsid w:val="00F014F4"/>
    <w:rsid w:val="00F019E1"/>
    <w:rsid w:val="00F1188B"/>
    <w:rsid w:val="00F125A1"/>
    <w:rsid w:val="00F12DD2"/>
    <w:rsid w:val="00F21913"/>
    <w:rsid w:val="00F25CE9"/>
    <w:rsid w:val="00F27EA9"/>
    <w:rsid w:val="00F34D53"/>
    <w:rsid w:val="00F43BCA"/>
    <w:rsid w:val="00F440F4"/>
    <w:rsid w:val="00F52CE4"/>
    <w:rsid w:val="00F55E09"/>
    <w:rsid w:val="00F609F4"/>
    <w:rsid w:val="00F83AC6"/>
    <w:rsid w:val="00F93A6F"/>
    <w:rsid w:val="00F9688B"/>
    <w:rsid w:val="00FC168F"/>
    <w:rsid w:val="00FC244C"/>
    <w:rsid w:val="00FD0694"/>
    <w:rsid w:val="00FD5102"/>
    <w:rsid w:val="00FE442B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9B9D"/>
  <w15:docId w15:val="{67816438-1F3B-4F9E-A6DC-E22099B6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uiPriority w:val="99"/>
    <w:unhideWhenUsed/>
    <w:rsid w:val="0080428A"/>
    <w:pPr>
      <w:spacing w:before="100" w:beforeAutospacing="1" w:after="100" w:afterAutospacing="1"/>
    </w:pPr>
    <w:rPr>
      <w:rFonts w:cs="Calibri"/>
    </w:rPr>
  </w:style>
  <w:style w:type="paragraph" w:styleId="af0">
    <w:name w:val="Normal (Web)"/>
    <w:basedOn w:val="a"/>
    <w:uiPriority w:val="99"/>
    <w:semiHidden/>
    <w:unhideWhenUsed/>
    <w:rsid w:val="0080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B08C-C165-493E-B2B8-B1364CB0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51</cp:revision>
  <cp:lastPrinted>2021-04-29T02:14:00Z</cp:lastPrinted>
  <dcterms:created xsi:type="dcterms:W3CDTF">2021-02-10T05:39:00Z</dcterms:created>
  <dcterms:modified xsi:type="dcterms:W3CDTF">2021-04-29T02:18:00Z</dcterms:modified>
</cp:coreProperties>
</file>